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关于使用中国大学MOOC平台</w:t>
      </w:r>
      <w:r>
        <w:rPr>
          <w:rFonts w:hint="eastAsia"/>
          <w:b/>
          <w:bCs/>
          <w:sz w:val="28"/>
          <w:szCs w:val="28"/>
          <w:lang w:eastAsia="zh-CN"/>
        </w:rPr>
        <w:t>进行线上教学</w:t>
      </w:r>
      <w:r>
        <w:rPr>
          <w:rFonts w:hint="eastAsia"/>
          <w:b/>
          <w:bCs/>
          <w:sz w:val="28"/>
          <w:szCs w:val="28"/>
        </w:rPr>
        <w:t>的通知</w:t>
      </w:r>
    </w:p>
    <w:p>
      <w:pPr>
        <w:rPr>
          <w:rFonts w:hint="eastAsia" w:eastAsiaTheme="minorEastAsia"/>
          <w:sz w:val="28"/>
          <w:szCs w:val="28"/>
          <w:lang w:eastAsia="zh-CN"/>
        </w:rPr>
      </w:pPr>
    </w:p>
    <w:p>
      <w:pPr>
        <w:widowControl w:val="0"/>
        <w:autoSpaceDE w:val="0"/>
        <w:autoSpaceDN w:val="0"/>
        <w:snapToGrid/>
        <w:spacing w:after="0"/>
        <w:ind w:firstLine="42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根据《</w:t>
      </w:r>
      <w:r>
        <w:rPr>
          <w:rFonts w:hint="eastAsia"/>
          <w:sz w:val="28"/>
          <w:szCs w:val="28"/>
        </w:rPr>
        <w:t>湖南科技学院疫情防控期间教学组织总体方案</w:t>
      </w:r>
      <w:r>
        <w:rPr>
          <w:rFonts w:hint="eastAsia"/>
          <w:sz w:val="28"/>
          <w:szCs w:val="28"/>
          <w:lang w:val="en-US" w:eastAsia="zh-CN"/>
        </w:rPr>
        <w:t>》精神，</w:t>
      </w:r>
      <w:r>
        <w:rPr>
          <w:rFonts w:hint="eastAsia"/>
          <w:sz w:val="28"/>
          <w:szCs w:val="28"/>
          <w:lang w:eastAsia="zh-CN"/>
        </w:rPr>
        <w:t>湖南科技学院2020年春季学期线上课程除了可以使用超星平台进行线上教学，也可使用中国大学</w:t>
      </w:r>
      <w:r>
        <w:rPr>
          <w:rFonts w:hint="eastAsia"/>
          <w:sz w:val="28"/>
          <w:szCs w:val="28"/>
          <w:lang w:val="en-US" w:eastAsia="zh-CN"/>
        </w:rPr>
        <w:t>MOOC平台。为了便于有意愿使用中国大学MOOC平台进行线上教学</w:t>
      </w:r>
      <w:r>
        <w:rPr>
          <w:rFonts w:hint="eastAsia"/>
          <w:sz w:val="28"/>
          <w:szCs w:val="28"/>
          <w:lang w:val="en-US" w:eastAsia="zh-CN"/>
        </w:rPr>
        <w:t>的教师建设课程，现将中国大学MOOC平台有关信息通知如下：</w:t>
      </w:r>
      <w:bookmarkStart w:id="0" w:name="_GoBack"/>
      <w:bookmarkEnd w:id="0"/>
    </w:p>
    <w:p>
      <w:pPr>
        <w:widowControl w:val="0"/>
        <w:numPr>
          <w:ilvl w:val="0"/>
          <w:numId w:val="1"/>
        </w:numPr>
        <w:autoSpaceDE w:val="0"/>
        <w:autoSpaceDN w:val="0"/>
        <w:snapToGrid/>
        <w:spacing w:after="0"/>
        <w:ind w:firstLine="42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关于中国大学MOOC平台开设课程类型的介绍</w:t>
      </w:r>
    </w:p>
    <w:p>
      <w:pPr>
        <w:widowControl w:val="0"/>
        <w:numPr>
          <w:ilvl w:val="0"/>
          <w:numId w:val="0"/>
        </w:numPr>
        <w:autoSpaceDE w:val="0"/>
        <w:autoSpaceDN w:val="0"/>
        <w:snapToGrid/>
        <w:spacing w:after="0"/>
        <w:ind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中国大学MOOC平台建设开设课程类型可分为独立SPOC、同步SPOC和异步SPOC。独立SPOC即教师不复制他人课程内容，独立完成课程建设；同步SPOC即教师完全复制他人已经建好的MOOC，让自己的学生跟着MOOC名师进行线上课程学习，获得MOOC的教学服务，同时添加自己的教学内容，比如进行直播教学，或者把自己的作业和考试发布到线上让学生完成；异步SPOC即教师将线上MOOC的课程资源复制成本校校内的一门SPOC，然后按照自己的教学需求自由组织课程，独立完成教学服务。</w:t>
      </w:r>
    </w:p>
    <w:p>
      <w:pPr>
        <w:widowControl w:val="0"/>
        <w:numPr>
          <w:ilvl w:val="0"/>
          <w:numId w:val="1"/>
        </w:numPr>
        <w:autoSpaceDE w:val="0"/>
        <w:autoSpaceDN w:val="0"/>
        <w:snapToGrid/>
        <w:spacing w:after="0"/>
        <w:ind w:left="0" w:leftChars="0" w:firstLine="420" w:firstLine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在中国大学MOOC平台开设课程需符合的条件</w:t>
      </w:r>
    </w:p>
    <w:p>
      <w:pPr>
        <w:widowControl w:val="0"/>
        <w:numPr>
          <w:ilvl w:val="0"/>
          <w:numId w:val="2"/>
        </w:numPr>
        <w:autoSpaceDE w:val="0"/>
        <w:autoSpaceDN w:val="0"/>
        <w:snapToGrid/>
        <w:spacing w:after="0"/>
        <w:ind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目前仅限《湖南科技学院疫情防控期间教学组织总体方案及附件》附件1中的课程（详见附件1）负责人可申请开设课程。</w:t>
      </w:r>
    </w:p>
    <w:p>
      <w:pPr>
        <w:widowControl w:val="0"/>
        <w:numPr>
          <w:ilvl w:val="0"/>
          <w:numId w:val="2"/>
        </w:numPr>
        <w:autoSpaceDE w:val="0"/>
        <w:autoSpaceDN w:val="0"/>
        <w:snapToGrid/>
        <w:spacing w:after="0"/>
        <w:ind w:firstLine="560" w:firstLineChars="20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u w:val="none"/>
          <w:lang w:val="en-US" w:eastAsia="zh-CN"/>
        </w:rPr>
        <w:t>需要开设同步</w:t>
      </w:r>
      <w:r>
        <w:rPr>
          <w:rFonts w:hint="eastAsia"/>
          <w:sz w:val="28"/>
          <w:szCs w:val="28"/>
          <w:lang w:val="en-US" w:eastAsia="zh-CN"/>
        </w:rPr>
        <w:t>SPOC或者异步SPOC的课程负责人</w:t>
      </w:r>
      <w:r>
        <w:rPr>
          <w:rFonts w:hint="eastAsia"/>
          <w:color w:val="auto"/>
          <w:sz w:val="28"/>
          <w:szCs w:val="28"/>
          <w:u w:val="none"/>
          <w:lang w:val="en-US" w:eastAsia="zh-CN"/>
        </w:rPr>
        <w:t>根据《2020春季开课MOOC课表》（附件2）填写《湖南科技学院疫情期间中国大学MOOC平台引用课程需求汇总表》（附件3），并务必于2月22日前将附件3电子文档发至huse_jxyjk@163.com。</w:t>
      </w:r>
    </w:p>
    <w:p>
      <w:pPr>
        <w:widowControl w:val="0"/>
        <w:numPr>
          <w:ilvl w:val="0"/>
          <w:numId w:val="2"/>
        </w:numPr>
        <w:autoSpaceDE w:val="0"/>
        <w:autoSpaceDN w:val="0"/>
        <w:snapToGrid/>
        <w:spacing w:after="0"/>
        <w:ind w:firstLine="560" w:firstLineChars="20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为了更高效解答课程建设相关问题，请申请开课教师加入“湖南科技学院-中国大学MOOC课程建设交流群”（原精品在线开放课程交流群），QQ群号为878377121，进入群文件学习《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如何进行注册和实名认证</w:t>
      </w:r>
      <w:r>
        <w:rPr>
          <w:rFonts w:hint="eastAsia"/>
          <w:sz w:val="28"/>
          <w:szCs w:val="28"/>
          <w:lang w:val="en-US" w:eastAsia="zh-CN"/>
        </w:rPr>
        <w:t>》、《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课程负责人操作手册</w:t>
      </w:r>
      <w:r>
        <w:rPr>
          <w:rFonts w:hint="eastAsia"/>
          <w:sz w:val="28"/>
          <w:szCs w:val="28"/>
          <w:lang w:val="en-US" w:eastAsia="zh-CN"/>
        </w:rPr>
        <w:t>》和《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本校认证学生操作手册</w:t>
      </w:r>
      <w:r>
        <w:rPr>
          <w:rFonts w:hint="eastAsia"/>
          <w:sz w:val="28"/>
          <w:szCs w:val="28"/>
          <w:lang w:val="en-US" w:eastAsia="zh-CN"/>
        </w:rPr>
        <w:t>》，或者点击</w:t>
      </w:r>
      <w:r>
        <w:rPr>
          <w:rFonts w:hint="eastAsia"/>
          <w:sz w:val="28"/>
          <w:szCs w:val="28"/>
          <w:lang w:val="en-US" w:eastAsia="zh-CN"/>
        </w:rPr>
        <w:fldChar w:fldCharType="begin"/>
      </w:r>
      <w:r>
        <w:rPr>
          <w:rFonts w:hint="eastAsia"/>
          <w:sz w:val="28"/>
          <w:szCs w:val="28"/>
          <w:lang w:val="en-US" w:eastAsia="zh-CN"/>
        </w:rPr>
        <w:instrText xml:space="preserve"> HYPERLINK "https://mp.weixin.qq.com/s?__biz=MzU2MTU3NDU4MA==&amp;mid=2247484705&amp;idx=1&amp;sn=32bd93f74d1c52053cee2b094c8102cb&amp;chksm=fc77e2facb006becf3aa37b189e69a107e9c287cb2cf9855b81195733730fd07869de21cbfcd&amp;mpshare=1&amp;scene=23&amp;srcid=&amp;sharer_sharetime=1581249279265&amp;sharer_sh" </w:instrText>
      </w:r>
      <w:r>
        <w:rPr>
          <w:rFonts w:hint="eastAsia"/>
          <w:sz w:val="28"/>
          <w:szCs w:val="28"/>
          <w:lang w:val="en-US" w:eastAsia="zh-CN"/>
        </w:rPr>
        <w:fldChar w:fldCharType="separate"/>
      </w:r>
      <w:r>
        <w:rPr>
          <w:rStyle w:val="4"/>
          <w:rFonts w:hint="eastAsia"/>
          <w:sz w:val="28"/>
          <w:szCs w:val="28"/>
          <w:lang w:val="en-US" w:eastAsia="zh-CN"/>
        </w:rPr>
        <w:t>“中国大学MOOC平台系列操作培训”您想了解的，都在这里！</w:t>
      </w:r>
      <w:r>
        <w:rPr>
          <w:rFonts w:hint="eastAsia"/>
          <w:sz w:val="28"/>
          <w:szCs w:val="28"/>
          <w:lang w:val="en-US" w:eastAsia="zh-CN"/>
        </w:rPr>
        <w:fldChar w:fldCharType="end"/>
      </w:r>
      <w:r>
        <w:rPr>
          <w:rFonts w:hint="eastAsia"/>
          <w:sz w:val="28"/>
          <w:szCs w:val="28"/>
          <w:lang w:val="en-US" w:eastAsia="zh-CN"/>
        </w:rPr>
        <w:t>，根据自身需要进行学习。</w:t>
      </w:r>
    </w:p>
    <w:p>
      <w:pPr>
        <w:widowControl w:val="0"/>
        <w:numPr>
          <w:ilvl w:val="0"/>
          <w:numId w:val="0"/>
        </w:numPr>
        <w:autoSpaceDE w:val="0"/>
        <w:autoSpaceDN w:val="0"/>
        <w:snapToGrid/>
        <w:spacing w:after="0"/>
        <w:ind w:firstLine="560" w:firstLineChars="20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三、如有其它疑问，可联系教学研究科蒋老师（QQ：441383740）。</w:t>
      </w:r>
    </w:p>
    <w:p>
      <w:pPr>
        <w:widowControl w:val="0"/>
        <w:numPr>
          <w:ilvl w:val="0"/>
          <w:numId w:val="0"/>
        </w:numPr>
        <w:autoSpaceDE w:val="0"/>
        <w:autoSpaceDN w:val="0"/>
        <w:snapToGrid/>
        <w:spacing w:after="0"/>
        <w:jc w:val="left"/>
        <w:rPr>
          <w:rFonts w:hint="eastAsia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autoSpaceDE w:val="0"/>
        <w:autoSpaceDN w:val="0"/>
        <w:snapToGrid/>
        <w:spacing w:after="0"/>
        <w:jc w:val="left"/>
        <w:rPr>
          <w:rFonts w:hint="eastAsia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autoSpaceDE w:val="0"/>
        <w:autoSpaceDN w:val="0"/>
        <w:snapToGrid/>
        <w:spacing w:after="0"/>
        <w:jc w:val="righ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湖南科技学院教务处</w:t>
      </w:r>
    </w:p>
    <w:p>
      <w:pPr>
        <w:widowControl w:val="0"/>
        <w:numPr>
          <w:ilvl w:val="0"/>
          <w:numId w:val="0"/>
        </w:numPr>
        <w:wordWrap w:val="0"/>
        <w:autoSpaceDE w:val="0"/>
        <w:autoSpaceDN w:val="0"/>
        <w:snapToGrid/>
        <w:spacing w:after="0"/>
        <w:jc w:val="righ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2019年2月20日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456911"/>
    <w:multiLevelType w:val="singleLevel"/>
    <w:tmpl w:val="B545691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D44F1648"/>
    <w:multiLevelType w:val="singleLevel"/>
    <w:tmpl w:val="D44F164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51079"/>
    <w:rsid w:val="00A13D3C"/>
    <w:rsid w:val="012F1117"/>
    <w:rsid w:val="03826556"/>
    <w:rsid w:val="0BA30397"/>
    <w:rsid w:val="0BAA1E00"/>
    <w:rsid w:val="0D041456"/>
    <w:rsid w:val="0DCD196C"/>
    <w:rsid w:val="0ED00370"/>
    <w:rsid w:val="0F8B4919"/>
    <w:rsid w:val="11276523"/>
    <w:rsid w:val="124716A1"/>
    <w:rsid w:val="125C7A0E"/>
    <w:rsid w:val="13C419C1"/>
    <w:rsid w:val="149951D5"/>
    <w:rsid w:val="170B7E21"/>
    <w:rsid w:val="173C5FFE"/>
    <w:rsid w:val="17693489"/>
    <w:rsid w:val="185E0A6C"/>
    <w:rsid w:val="1D433824"/>
    <w:rsid w:val="1D92603B"/>
    <w:rsid w:val="20327CD8"/>
    <w:rsid w:val="20F14334"/>
    <w:rsid w:val="215D4717"/>
    <w:rsid w:val="22204B4A"/>
    <w:rsid w:val="234E44DA"/>
    <w:rsid w:val="2A8753E2"/>
    <w:rsid w:val="2BF90986"/>
    <w:rsid w:val="2C3032F1"/>
    <w:rsid w:val="2D774ECC"/>
    <w:rsid w:val="2EB9439F"/>
    <w:rsid w:val="31711DBC"/>
    <w:rsid w:val="32E96679"/>
    <w:rsid w:val="33597E46"/>
    <w:rsid w:val="359F2A00"/>
    <w:rsid w:val="36CB63AF"/>
    <w:rsid w:val="372F63CE"/>
    <w:rsid w:val="3A0D7957"/>
    <w:rsid w:val="3D394C4F"/>
    <w:rsid w:val="3EA87D5B"/>
    <w:rsid w:val="3ED75011"/>
    <w:rsid w:val="3F2A5104"/>
    <w:rsid w:val="3F892487"/>
    <w:rsid w:val="40AD7C53"/>
    <w:rsid w:val="4156735C"/>
    <w:rsid w:val="4368178E"/>
    <w:rsid w:val="45160BD6"/>
    <w:rsid w:val="45251D97"/>
    <w:rsid w:val="456F5D4D"/>
    <w:rsid w:val="46095AE4"/>
    <w:rsid w:val="474D0A67"/>
    <w:rsid w:val="49330DA3"/>
    <w:rsid w:val="495D1943"/>
    <w:rsid w:val="497A3DCA"/>
    <w:rsid w:val="49B201D6"/>
    <w:rsid w:val="4B09575F"/>
    <w:rsid w:val="4F1F4A74"/>
    <w:rsid w:val="4F346CED"/>
    <w:rsid w:val="4FB66983"/>
    <w:rsid w:val="512D04BC"/>
    <w:rsid w:val="522D7173"/>
    <w:rsid w:val="53D418B2"/>
    <w:rsid w:val="53E116A3"/>
    <w:rsid w:val="54DC60D2"/>
    <w:rsid w:val="5CC7758D"/>
    <w:rsid w:val="5EBF76C7"/>
    <w:rsid w:val="5EF24C9C"/>
    <w:rsid w:val="5FED317A"/>
    <w:rsid w:val="60655278"/>
    <w:rsid w:val="618A4F97"/>
    <w:rsid w:val="620F6B08"/>
    <w:rsid w:val="683761C6"/>
    <w:rsid w:val="68564331"/>
    <w:rsid w:val="6A9D7E57"/>
    <w:rsid w:val="6B2E6593"/>
    <w:rsid w:val="6B48164B"/>
    <w:rsid w:val="6BEF4479"/>
    <w:rsid w:val="6C48404C"/>
    <w:rsid w:val="6CA32170"/>
    <w:rsid w:val="6CB86ED2"/>
    <w:rsid w:val="6DB74FA6"/>
    <w:rsid w:val="6E345C86"/>
    <w:rsid w:val="6EE72E97"/>
    <w:rsid w:val="71324289"/>
    <w:rsid w:val="717E4CCC"/>
    <w:rsid w:val="72BC7698"/>
    <w:rsid w:val="743B66E5"/>
    <w:rsid w:val="754952A0"/>
    <w:rsid w:val="754A11C0"/>
    <w:rsid w:val="759178F0"/>
    <w:rsid w:val="76BF52E2"/>
    <w:rsid w:val="783C70CC"/>
    <w:rsid w:val="79E83762"/>
    <w:rsid w:val="7BE96593"/>
    <w:rsid w:val="7C566C08"/>
    <w:rsid w:val="7C7C1B5C"/>
    <w:rsid w:val="7D14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qFormat/>
    <w:uiPriority w:val="0"/>
    <w:rPr>
      <w:color w:val="800080"/>
      <w:u w:val="single"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numbering" Target="numbering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Office_11.1.0.9198_F1E327BC-269C-435d-A152-05C5408002CA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2020-02-17T14:26:00Z</dcterms:created>
  <dc:creator>Administrator</dc:creator>
  <lastModifiedBy>Jenny1417057240</lastModifiedBy>
  <dcterms:modified xsi:type="dcterms:W3CDTF">2020-02-20T10:43:24Z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2052-11.1.0.9198</vt:lpwstr>
  </property>
</Properties>
</file>