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11A" w:rsidRPr="0028411A" w:rsidRDefault="0028411A" w:rsidP="0028411A">
      <w:pPr>
        <w:widowControl/>
        <w:shd w:val="clear" w:color="auto" w:fill="FFFFFF"/>
        <w:spacing w:line="450" w:lineRule="atLeast"/>
        <w:jc w:val="center"/>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4762500" cy="1828800"/>
            <wp:effectExtent l="19050" t="0" r="0" b="0"/>
            <wp:docPr id="1" name="图片 1" descr="008cd7181ddc0ce8b609c197b282aa2">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8cd7181ddc0ce8b609c197b282aa2">
                      <a:hlinkClick r:id="rId6" tgtFrame="&quot;_blank&quot;"/>
                    </pic:cNvPr>
                    <pic:cNvPicPr>
                      <a:picLocks noChangeAspect="1" noChangeArrowheads="1"/>
                    </pic:cNvPicPr>
                  </pic:nvPicPr>
                  <pic:blipFill>
                    <a:blip r:embed="rId7" cstate="print"/>
                    <a:srcRect/>
                    <a:stretch>
                      <a:fillRect/>
                    </a:stretch>
                  </pic:blipFill>
                  <pic:spPr bwMode="auto">
                    <a:xfrm>
                      <a:off x="0" y="0"/>
                      <a:ext cx="4762500" cy="1828800"/>
                    </a:xfrm>
                    <a:prstGeom prst="rect">
                      <a:avLst/>
                    </a:prstGeom>
                    <a:noFill/>
                    <a:ln w="9525">
                      <a:noFill/>
                      <a:miter lim="800000"/>
                      <a:headEnd/>
                      <a:tailEnd/>
                    </a:ln>
                  </pic:spPr>
                </pic:pic>
              </a:graphicData>
            </a:graphic>
          </wp:inline>
        </w:drawing>
      </w:r>
    </w:p>
    <w:p w:rsidR="0028411A" w:rsidRPr="0028411A" w:rsidRDefault="0028411A" w:rsidP="0028411A">
      <w:pPr>
        <w:widowControl/>
        <w:shd w:val="clear" w:color="auto" w:fill="FFFFFF"/>
        <w:spacing w:line="555" w:lineRule="atLeast"/>
        <w:jc w:val="right"/>
        <w:rPr>
          <w:rFonts w:ascii="微软雅黑" w:eastAsia="微软雅黑" w:hAnsi="微软雅黑" w:cs="宋体"/>
          <w:color w:val="333333"/>
          <w:kern w:val="0"/>
          <w:szCs w:val="21"/>
        </w:rPr>
      </w:pPr>
    </w:p>
    <w:p w:rsidR="0028411A" w:rsidRPr="0028411A" w:rsidRDefault="0028411A" w:rsidP="0028411A">
      <w:pPr>
        <w:widowControl/>
        <w:shd w:val="clear" w:color="auto" w:fill="FFFFFF"/>
        <w:spacing w:line="555" w:lineRule="atLeast"/>
        <w:jc w:val="right"/>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湘教工委通〔</w:t>
      </w:r>
      <w:r w:rsidRPr="0028411A">
        <w:rPr>
          <w:rFonts w:ascii="微软雅黑" w:eastAsia="微软雅黑" w:hAnsi="微软雅黑" w:cs="宋体" w:hint="eastAsia"/>
          <w:color w:val="000000"/>
          <w:kern w:val="0"/>
          <w:sz w:val="32"/>
          <w:szCs w:val="32"/>
        </w:rPr>
        <w:t>2020</w:t>
      </w:r>
      <w:r w:rsidRPr="0028411A">
        <w:rPr>
          <w:rFonts w:ascii="仿宋_GB2312" w:eastAsia="仿宋_GB2312" w:hAnsi="微软雅黑" w:cs="宋体" w:hint="eastAsia"/>
          <w:color w:val="000000"/>
          <w:kern w:val="0"/>
          <w:sz w:val="32"/>
          <w:szCs w:val="32"/>
        </w:rPr>
        <w:t>〕</w:t>
      </w:r>
      <w:r w:rsidRPr="0028411A">
        <w:rPr>
          <w:rFonts w:ascii="微软雅黑" w:eastAsia="微软雅黑" w:hAnsi="微软雅黑" w:cs="宋体" w:hint="eastAsia"/>
          <w:color w:val="000000"/>
          <w:kern w:val="0"/>
          <w:sz w:val="32"/>
          <w:szCs w:val="32"/>
        </w:rPr>
        <w:t>20</w:t>
      </w:r>
      <w:r w:rsidRPr="0028411A">
        <w:rPr>
          <w:rFonts w:ascii="仿宋_GB2312" w:eastAsia="仿宋_GB2312" w:hAnsi="微软雅黑" w:cs="宋体" w:hint="eastAsia"/>
          <w:color w:val="000000"/>
          <w:kern w:val="0"/>
          <w:sz w:val="32"/>
          <w:szCs w:val="32"/>
        </w:rPr>
        <w:t>号</w:t>
      </w:r>
    </w:p>
    <w:p w:rsidR="0028411A" w:rsidRPr="0028411A" w:rsidRDefault="0028411A" w:rsidP="0028411A">
      <w:pPr>
        <w:widowControl/>
        <w:shd w:val="clear" w:color="auto" w:fill="FFFFFF"/>
        <w:spacing w:line="555" w:lineRule="atLeast"/>
        <w:jc w:val="right"/>
        <w:rPr>
          <w:rFonts w:ascii="微软雅黑" w:eastAsia="微软雅黑" w:hAnsi="微软雅黑" w:cs="宋体"/>
          <w:color w:val="333333"/>
          <w:kern w:val="0"/>
          <w:szCs w:val="21"/>
        </w:rPr>
      </w:pPr>
    </w:p>
    <w:p w:rsidR="0028411A" w:rsidRPr="0028411A" w:rsidRDefault="0028411A" w:rsidP="0028411A">
      <w:pPr>
        <w:widowControl/>
        <w:shd w:val="clear" w:color="auto" w:fill="FFFFFF"/>
        <w:spacing w:line="555" w:lineRule="atLeast"/>
        <w:jc w:val="center"/>
        <w:rPr>
          <w:rFonts w:ascii="微软雅黑" w:eastAsia="微软雅黑" w:hAnsi="微软雅黑" w:cs="宋体"/>
          <w:color w:val="333333"/>
          <w:kern w:val="0"/>
          <w:szCs w:val="21"/>
        </w:rPr>
      </w:pPr>
      <w:r w:rsidRPr="0028411A">
        <w:rPr>
          <w:rFonts w:ascii="方正小标宋简体" w:eastAsia="方正小标宋简体" w:hAnsi="微软雅黑" w:cs="宋体" w:hint="eastAsia"/>
          <w:color w:val="000000"/>
          <w:kern w:val="0"/>
          <w:sz w:val="44"/>
          <w:szCs w:val="44"/>
        </w:rPr>
        <w:t>关于2020年全省高校思想政治工作</w:t>
      </w:r>
    </w:p>
    <w:p w:rsidR="0028411A" w:rsidRPr="0028411A" w:rsidRDefault="0028411A" w:rsidP="0028411A">
      <w:pPr>
        <w:widowControl/>
        <w:shd w:val="clear" w:color="auto" w:fill="FFFFFF"/>
        <w:spacing w:line="555" w:lineRule="atLeast"/>
        <w:jc w:val="center"/>
        <w:rPr>
          <w:rFonts w:ascii="微软雅黑" w:eastAsia="微软雅黑" w:hAnsi="微软雅黑" w:cs="宋体"/>
          <w:color w:val="333333"/>
          <w:kern w:val="0"/>
          <w:szCs w:val="21"/>
        </w:rPr>
      </w:pPr>
      <w:r w:rsidRPr="0028411A">
        <w:rPr>
          <w:rFonts w:ascii="方正小标宋简体" w:eastAsia="方正小标宋简体" w:hAnsi="微软雅黑" w:cs="宋体" w:hint="eastAsia"/>
          <w:color w:val="000000"/>
          <w:kern w:val="0"/>
          <w:sz w:val="44"/>
          <w:szCs w:val="44"/>
        </w:rPr>
        <w:t>研究项目立项的通知</w:t>
      </w:r>
    </w:p>
    <w:p w:rsidR="0028411A" w:rsidRPr="0028411A" w:rsidRDefault="0028411A" w:rsidP="0028411A">
      <w:pPr>
        <w:widowControl/>
        <w:shd w:val="clear" w:color="auto" w:fill="FFFFFF"/>
        <w:spacing w:line="555" w:lineRule="atLeast"/>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各普通高等学校：</w:t>
      </w:r>
    </w:p>
    <w:p w:rsidR="0028411A" w:rsidRPr="0028411A" w:rsidRDefault="000C04E2" w:rsidP="0028411A">
      <w:pPr>
        <w:widowControl/>
        <w:shd w:val="clear" w:color="auto" w:fill="FFFFFF"/>
        <w:spacing w:line="555" w:lineRule="atLeast"/>
        <w:ind w:firstLine="645"/>
        <w:rPr>
          <w:rFonts w:ascii="微软雅黑" w:eastAsia="微软雅黑" w:hAnsi="微软雅黑" w:cs="宋体"/>
          <w:color w:val="333333"/>
          <w:kern w:val="0"/>
          <w:szCs w:val="21"/>
        </w:rPr>
      </w:pPr>
      <w:r w:rsidRPr="000C04E2">
        <w:rPr>
          <w:rFonts w:ascii="微软雅黑" w:eastAsia="微软雅黑" w:hAnsi="微软雅黑" w:cs="宋体"/>
          <w:color w:val="333333"/>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25pt;height:5.25pt"/>
        </w:pict>
      </w:r>
      <w:r w:rsidR="0028411A" w:rsidRPr="0028411A">
        <w:rPr>
          <w:rFonts w:ascii="仿宋_GB2312" w:eastAsia="仿宋_GB2312" w:hAnsi="微软雅黑" w:cs="宋体" w:hint="eastAsia"/>
          <w:color w:val="000000"/>
          <w:kern w:val="0"/>
          <w:sz w:val="32"/>
          <w:szCs w:val="32"/>
        </w:rPr>
        <w:t>根据《关于申报</w:t>
      </w:r>
      <w:r w:rsidR="0028411A" w:rsidRPr="0028411A">
        <w:rPr>
          <w:rFonts w:ascii="Times New Roman" w:eastAsia="微软雅黑" w:hAnsi="Times New Roman" w:cs="Times New Roman"/>
          <w:color w:val="000000"/>
          <w:kern w:val="0"/>
          <w:sz w:val="32"/>
          <w:szCs w:val="32"/>
        </w:rPr>
        <w:t>2020</w:t>
      </w:r>
      <w:r w:rsidR="0028411A" w:rsidRPr="0028411A">
        <w:rPr>
          <w:rFonts w:ascii="仿宋_GB2312" w:eastAsia="仿宋_GB2312" w:hAnsi="微软雅黑" w:cs="宋体" w:hint="eastAsia"/>
          <w:color w:val="000000"/>
          <w:kern w:val="0"/>
          <w:sz w:val="32"/>
          <w:szCs w:val="32"/>
        </w:rPr>
        <w:t>年度湖南省高校思想政治工作研究项目的通知》要求，经各高校推荐申报、专家评审及网上公示，现确定</w:t>
      </w:r>
      <w:r w:rsidR="0028411A" w:rsidRPr="0028411A">
        <w:rPr>
          <w:rFonts w:ascii="Times New Roman" w:eastAsia="微软雅黑" w:hAnsi="Times New Roman" w:cs="Times New Roman"/>
          <w:color w:val="000000"/>
          <w:kern w:val="0"/>
          <w:sz w:val="32"/>
          <w:szCs w:val="32"/>
        </w:rPr>
        <w:t>2020</w:t>
      </w:r>
      <w:r w:rsidR="0028411A" w:rsidRPr="0028411A">
        <w:rPr>
          <w:rFonts w:ascii="仿宋_GB2312" w:eastAsia="仿宋_GB2312" w:hAnsi="微软雅黑" w:cs="宋体" w:hint="eastAsia"/>
          <w:color w:val="000000"/>
          <w:kern w:val="0"/>
          <w:sz w:val="32"/>
          <w:szCs w:val="32"/>
        </w:rPr>
        <w:t>年全省高校思想政治工作研究立项项目为：《习近平</w:t>
      </w:r>
      <w:r w:rsidR="0028411A" w:rsidRPr="0028411A">
        <w:rPr>
          <w:rFonts w:ascii="Times New Roman" w:eastAsia="微软雅黑" w:hAnsi="Times New Roman" w:cs="Times New Roman"/>
          <w:color w:val="000000"/>
          <w:kern w:val="0"/>
          <w:sz w:val="32"/>
          <w:szCs w:val="32"/>
        </w:rPr>
        <w:t>“</w:t>
      </w:r>
      <w:r w:rsidR="0028411A" w:rsidRPr="0028411A">
        <w:rPr>
          <w:rFonts w:ascii="仿宋_GB2312" w:eastAsia="仿宋_GB2312" w:hAnsi="微软雅黑" w:cs="宋体" w:hint="eastAsia"/>
          <w:color w:val="000000"/>
          <w:kern w:val="0"/>
          <w:sz w:val="32"/>
          <w:szCs w:val="32"/>
        </w:rPr>
        <w:t>奋斗幸福观</w:t>
      </w:r>
      <w:r w:rsidR="0028411A" w:rsidRPr="0028411A">
        <w:rPr>
          <w:rFonts w:ascii="Times New Roman" w:eastAsia="微软雅黑" w:hAnsi="Times New Roman" w:cs="Times New Roman"/>
          <w:color w:val="000000"/>
          <w:kern w:val="0"/>
          <w:sz w:val="32"/>
          <w:szCs w:val="32"/>
        </w:rPr>
        <w:t>”</w:t>
      </w:r>
      <w:r w:rsidR="0028411A" w:rsidRPr="0028411A">
        <w:rPr>
          <w:rFonts w:ascii="仿宋_GB2312" w:eastAsia="仿宋_GB2312" w:hAnsi="微软雅黑" w:cs="宋体" w:hint="eastAsia"/>
          <w:color w:val="000000"/>
          <w:kern w:val="0"/>
          <w:sz w:val="32"/>
          <w:szCs w:val="32"/>
        </w:rPr>
        <w:t>指导下新时代大学生奋斗精神培育研究》等</w:t>
      </w:r>
      <w:r w:rsidR="0028411A" w:rsidRPr="0028411A">
        <w:rPr>
          <w:rFonts w:ascii="Times New Roman" w:eastAsia="微软雅黑" w:hAnsi="Times New Roman" w:cs="Times New Roman"/>
          <w:color w:val="000000"/>
          <w:kern w:val="0"/>
          <w:sz w:val="32"/>
          <w:szCs w:val="32"/>
        </w:rPr>
        <w:t>30</w:t>
      </w:r>
      <w:r w:rsidR="0028411A" w:rsidRPr="0028411A">
        <w:rPr>
          <w:rFonts w:ascii="仿宋_GB2312" w:eastAsia="仿宋_GB2312" w:hAnsi="微软雅黑" w:cs="宋体" w:hint="eastAsia"/>
          <w:color w:val="000000"/>
          <w:kern w:val="0"/>
          <w:sz w:val="32"/>
          <w:szCs w:val="32"/>
        </w:rPr>
        <w:t>项省社科基金思想政治教育项目，《新时代研究生导师立德树人职责实现路径与效度评价研究》等</w:t>
      </w:r>
      <w:r w:rsidR="0028411A" w:rsidRPr="0028411A">
        <w:rPr>
          <w:rFonts w:ascii="Times New Roman" w:eastAsia="微软雅黑" w:hAnsi="Times New Roman" w:cs="Times New Roman"/>
          <w:color w:val="000000"/>
          <w:kern w:val="0"/>
          <w:sz w:val="32"/>
          <w:szCs w:val="32"/>
        </w:rPr>
        <w:t>64</w:t>
      </w:r>
      <w:r w:rsidR="0028411A" w:rsidRPr="0028411A">
        <w:rPr>
          <w:rFonts w:ascii="仿宋_GB2312" w:eastAsia="仿宋_GB2312" w:hAnsi="微软雅黑" w:cs="宋体" w:hint="eastAsia"/>
          <w:color w:val="000000"/>
          <w:kern w:val="0"/>
          <w:sz w:val="32"/>
          <w:szCs w:val="32"/>
        </w:rPr>
        <w:t>项高校思想政治教育项目，《新时代高校思政课加强集体主义教育路径研究》等</w:t>
      </w:r>
      <w:r w:rsidR="0028411A" w:rsidRPr="0028411A">
        <w:rPr>
          <w:rFonts w:ascii="Times New Roman" w:eastAsia="微软雅黑" w:hAnsi="Times New Roman" w:cs="Times New Roman"/>
          <w:color w:val="000000"/>
          <w:kern w:val="0"/>
          <w:sz w:val="32"/>
          <w:szCs w:val="32"/>
        </w:rPr>
        <w:t>23</w:t>
      </w:r>
      <w:r w:rsidR="0028411A" w:rsidRPr="0028411A">
        <w:rPr>
          <w:rFonts w:ascii="仿宋_GB2312" w:eastAsia="仿宋_GB2312" w:hAnsi="微软雅黑" w:cs="宋体" w:hint="eastAsia"/>
          <w:color w:val="000000"/>
          <w:kern w:val="0"/>
          <w:sz w:val="32"/>
          <w:szCs w:val="32"/>
        </w:rPr>
        <w:t>项思想政治理论课教学研究专项项目，《立德树人视域下高校辅导员核心素质能力提升路径研究》等</w:t>
      </w:r>
      <w:r w:rsidR="0028411A" w:rsidRPr="0028411A">
        <w:rPr>
          <w:rFonts w:ascii="Times New Roman" w:eastAsia="微软雅黑" w:hAnsi="Times New Roman" w:cs="Times New Roman"/>
          <w:color w:val="000000"/>
          <w:kern w:val="0"/>
          <w:sz w:val="32"/>
          <w:szCs w:val="32"/>
        </w:rPr>
        <w:t>67</w:t>
      </w:r>
      <w:r w:rsidR="0028411A" w:rsidRPr="0028411A">
        <w:rPr>
          <w:rFonts w:ascii="仿宋_GB2312" w:eastAsia="仿宋_GB2312" w:hAnsi="微软雅黑" w:cs="宋体" w:hint="eastAsia"/>
          <w:color w:val="000000"/>
          <w:kern w:val="0"/>
          <w:sz w:val="32"/>
          <w:szCs w:val="32"/>
        </w:rPr>
        <w:t>项辅导员骨干专项项目和《疫情防控中的高校意识形态安全</w:t>
      </w:r>
      <w:r w:rsidR="0028411A" w:rsidRPr="0028411A">
        <w:rPr>
          <w:rFonts w:ascii="仿宋_GB2312" w:eastAsia="仿宋_GB2312" w:hAnsi="微软雅黑" w:cs="宋体" w:hint="eastAsia"/>
          <w:color w:val="000000"/>
          <w:kern w:val="0"/>
          <w:sz w:val="32"/>
          <w:szCs w:val="32"/>
        </w:rPr>
        <w:lastRenderedPageBreak/>
        <w:t>工作机制研究》等</w:t>
      </w:r>
      <w:r w:rsidR="0028411A" w:rsidRPr="0028411A">
        <w:rPr>
          <w:rFonts w:ascii="Times New Roman" w:eastAsia="微软雅黑" w:hAnsi="Times New Roman" w:cs="Times New Roman"/>
          <w:color w:val="000000"/>
          <w:kern w:val="0"/>
          <w:sz w:val="32"/>
          <w:szCs w:val="32"/>
        </w:rPr>
        <w:t>12</w:t>
      </w:r>
      <w:r w:rsidR="0028411A" w:rsidRPr="0028411A">
        <w:rPr>
          <w:rFonts w:ascii="仿宋_GB2312" w:eastAsia="仿宋_GB2312" w:hAnsi="微软雅黑" w:cs="宋体" w:hint="eastAsia"/>
          <w:color w:val="000000"/>
          <w:kern w:val="0"/>
          <w:sz w:val="32"/>
          <w:szCs w:val="32"/>
        </w:rPr>
        <w:t>项安全稳定工作专项项目（具体名单见附件）。为加强对立项项目的管理，提高研究质量，现就有关事项通知如下。</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r w:rsidRPr="0028411A">
        <w:rPr>
          <w:rFonts w:ascii="黑体" w:eastAsia="黑体" w:hAnsi="黑体" w:cs="宋体" w:hint="eastAsia"/>
          <w:color w:val="000000"/>
          <w:kern w:val="0"/>
          <w:sz w:val="32"/>
          <w:szCs w:val="32"/>
        </w:rPr>
        <w:t>一、研究期限</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项</w:t>
      </w:r>
      <w:r w:rsidRPr="0028411A">
        <w:rPr>
          <w:rFonts w:ascii="微软雅黑" w:eastAsia="微软雅黑" w:hAnsi="微软雅黑" w:cs="宋体" w:hint="eastAsia"/>
          <w:color w:val="000000"/>
          <w:spacing w:val="-15"/>
          <w:kern w:val="0"/>
          <w:sz w:val="32"/>
          <w:szCs w:val="32"/>
        </w:rPr>
        <w:t>目的研究期限为两年：</w:t>
      </w:r>
      <w:r w:rsidRPr="0028411A">
        <w:rPr>
          <w:rFonts w:ascii="Times New Roman" w:eastAsia="微软雅黑" w:hAnsi="Times New Roman" w:cs="Times New Roman"/>
          <w:color w:val="000000"/>
          <w:spacing w:val="-15"/>
          <w:kern w:val="0"/>
          <w:sz w:val="32"/>
          <w:szCs w:val="32"/>
        </w:rPr>
        <w:t>2020</w:t>
      </w:r>
      <w:r w:rsidRPr="0028411A">
        <w:rPr>
          <w:rFonts w:ascii="仿宋_GB2312" w:eastAsia="仿宋_GB2312" w:hAnsi="微软雅黑" w:cs="宋体" w:hint="eastAsia"/>
          <w:color w:val="000000"/>
          <w:spacing w:val="-15"/>
          <w:kern w:val="0"/>
          <w:sz w:val="32"/>
          <w:szCs w:val="32"/>
        </w:rPr>
        <w:t>年</w:t>
      </w:r>
      <w:r w:rsidRPr="0028411A">
        <w:rPr>
          <w:rFonts w:ascii="Times New Roman" w:eastAsia="微软雅黑" w:hAnsi="Times New Roman" w:cs="Times New Roman"/>
          <w:color w:val="000000"/>
          <w:spacing w:val="-15"/>
          <w:kern w:val="0"/>
          <w:sz w:val="32"/>
          <w:szCs w:val="32"/>
        </w:rPr>
        <w:t>9</w:t>
      </w:r>
      <w:r w:rsidRPr="0028411A">
        <w:rPr>
          <w:rFonts w:ascii="仿宋_GB2312" w:eastAsia="仿宋_GB2312" w:hAnsi="微软雅黑" w:cs="宋体" w:hint="eastAsia"/>
          <w:color w:val="000000"/>
          <w:spacing w:val="-15"/>
          <w:kern w:val="0"/>
          <w:sz w:val="32"/>
          <w:szCs w:val="32"/>
        </w:rPr>
        <w:t>月开始至</w:t>
      </w:r>
      <w:r w:rsidRPr="0028411A">
        <w:rPr>
          <w:rFonts w:ascii="Times New Roman" w:eastAsia="微软雅黑" w:hAnsi="Times New Roman" w:cs="Times New Roman"/>
          <w:color w:val="000000"/>
          <w:spacing w:val="-15"/>
          <w:kern w:val="0"/>
          <w:sz w:val="32"/>
          <w:szCs w:val="32"/>
        </w:rPr>
        <w:t>2022</w:t>
      </w:r>
      <w:r w:rsidRPr="0028411A">
        <w:rPr>
          <w:rFonts w:ascii="仿宋_GB2312" w:eastAsia="仿宋_GB2312" w:hAnsi="微软雅黑" w:cs="宋体" w:hint="eastAsia"/>
          <w:color w:val="000000"/>
          <w:spacing w:val="-15"/>
          <w:kern w:val="0"/>
          <w:sz w:val="32"/>
          <w:szCs w:val="32"/>
        </w:rPr>
        <w:t>年</w:t>
      </w:r>
      <w:r w:rsidRPr="0028411A">
        <w:rPr>
          <w:rFonts w:ascii="Times New Roman" w:eastAsia="微软雅黑" w:hAnsi="Times New Roman" w:cs="Times New Roman"/>
          <w:color w:val="000000"/>
          <w:spacing w:val="-15"/>
          <w:kern w:val="0"/>
          <w:sz w:val="32"/>
          <w:szCs w:val="32"/>
        </w:rPr>
        <w:t>9</w:t>
      </w:r>
      <w:r w:rsidRPr="0028411A">
        <w:rPr>
          <w:rFonts w:ascii="仿宋_GB2312" w:eastAsia="仿宋_GB2312" w:hAnsi="微软雅黑" w:cs="宋体" w:hint="eastAsia"/>
          <w:color w:val="000000"/>
          <w:spacing w:val="-15"/>
          <w:kern w:val="0"/>
          <w:sz w:val="32"/>
          <w:szCs w:val="32"/>
        </w:rPr>
        <w:t>月结束</w:t>
      </w:r>
      <w:r w:rsidRPr="0028411A">
        <w:rPr>
          <w:rFonts w:ascii="仿宋_GB2312" w:eastAsia="仿宋_GB2312" w:hAnsi="微软雅黑" w:cs="宋体" w:hint="eastAsia"/>
          <w:color w:val="000000"/>
          <w:kern w:val="0"/>
          <w:sz w:val="32"/>
          <w:szCs w:val="32"/>
        </w:rPr>
        <w:t>。</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r w:rsidRPr="0028411A">
        <w:rPr>
          <w:rFonts w:ascii="黑体" w:eastAsia="黑体" w:hAnsi="黑体" w:cs="宋体" w:hint="eastAsia"/>
          <w:color w:val="000000"/>
          <w:kern w:val="0"/>
          <w:sz w:val="32"/>
          <w:szCs w:val="32"/>
        </w:rPr>
        <w:t>二、中期检查</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请各高校科研管理部门加强项目研究过程管理，</w:t>
      </w:r>
      <w:r w:rsidRPr="0028411A">
        <w:rPr>
          <w:rFonts w:ascii="Times New Roman" w:eastAsia="微软雅黑" w:hAnsi="Times New Roman" w:cs="Times New Roman"/>
          <w:color w:val="000000"/>
          <w:kern w:val="0"/>
          <w:sz w:val="32"/>
          <w:szCs w:val="32"/>
        </w:rPr>
        <w:t>2021</w:t>
      </w:r>
      <w:r w:rsidRPr="0028411A">
        <w:rPr>
          <w:rFonts w:ascii="仿宋_GB2312" w:eastAsia="仿宋_GB2312" w:hAnsi="微软雅黑" w:cs="宋体" w:hint="eastAsia"/>
          <w:color w:val="000000"/>
          <w:kern w:val="0"/>
          <w:sz w:val="32"/>
          <w:szCs w:val="32"/>
        </w:rPr>
        <w:t>年</w:t>
      </w:r>
      <w:r w:rsidRPr="0028411A">
        <w:rPr>
          <w:rFonts w:ascii="Times New Roman" w:eastAsia="微软雅黑" w:hAnsi="Times New Roman" w:cs="Times New Roman"/>
          <w:color w:val="000000"/>
          <w:kern w:val="0"/>
          <w:sz w:val="32"/>
          <w:szCs w:val="32"/>
        </w:rPr>
        <w:t>9</w:t>
      </w:r>
      <w:r w:rsidRPr="0028411A">
        <w:rPr>
          <w:rFonts w:ascii="仿宋_GB2312" w:eastAsia="仿宋_GB2312" w:hAnsi="微软雅黑" w:cs="宋体" w:hint="eastAsia"/>
          <w:color w:val="000000"/>
          <w:kern w:val="0"/>
          <w:sz w:val="32"/>
          <w:szCs w:val="32"/>
        </w:rPr>
        <w:t>月</w:t>
      </w:r>
      <w:r w:rsidRPr="0028411A">
        <w:rPr>
          <w:rFonts w:ascii="Times New Roman" w:eastAsia="微软雅黑" w:hAnsi="Times New Roman" w:cs="Times New Roman"/>
          <w:color w:val="000000"/>
          <w:kern w:val="0"/>
          <w:sz w:val="32"/>
          <w:szCs w:val="32"/>
        </w:rPr>
        <w:t>15</w:t>
      </w:r>
      <w:r w:rsidRPr="0028411A">
        <w:rPr>
          <w:rFonts w:ascii="仿宋_GB2312" w:eastAsia="仿宋_GB2312" w:hAnsi="微软雅黑" w:cs="宋体" w:hint="eastAsia"/>
          <w:color w:val="000000"/>
          <w:kern w:val="0"/>
          <w:sz w:val="32"/>
          <w:szCs w:val="32"/>
        </w:rPr>
        <w:t>日前，省社科基金类项目组填写《湖南省社科基金项目高校思想政治教育研究项目中期检查报告书》、其他类高校思想政治工作项目组填写《湖南省高校思想政治教育研究项目中期检查报告书》（可在湖南教育政务网工委宣传部网页</w:t>
      </w:r>
      <w:r w:rsidRPr="0028411A">
        <w:rPr>
          <w:rFonts w:ascii="Times New Roman" w:eastAsia="微软雅黑" w:hAnsi="Times New Roman" w:cs="Times New Roman"/>
          <w:color w:val="000000"/>
          <w:kern w:val="0"/>
          <w:sz w:val="32"/>
          <w:szCs w:val="32"/>
        </w:rPr>
        <w:t>“</w:t>
      </w:r>
      <w:r w:rsidRPr="0028411A">
        <w:rPr>
          <w:rFonts w:ascii="仿宋_GB2312" w:eastAsia="仿宋_GB2312" w:hAnsi="微软雅黑" w:cs="宋体" w:hint="eastAsia"/>
          <w:color w:val="000000"/>
          <w:kern w:val="0"/>
          <w:sz w:val="32"/>
          <w:szCs w:val="32"/>
        </w:rPr>
        <w:t>下载服务</w:t>
      </w:r>
      <w:r w:rsidRPr="0028411A">
        <w:rPr>
          <w:rFonts w:ascii="Times New Roman" w:eastAsia="微软雅黑" w:hAnsi="Times New Roman" w:cs="Times New Roman"/>
          <w:color w:val="000000"/>
          <w:kern w:val="0"/>
          <w:sz w:val="32"/>
          <w:szCs w:val="32"/>
        </w:rPr>
        <w:t>”</w:t>
      </w:r>
      <w:r w:rsidRPr="0028411A">
        <w:rPr>
          <w:rFonts w:ascii="仿宋_GB2312" w:eastAsia="仿宋_GB2312" w:hAnsi="微软雅黑" w:cs="宋体" w:hint="eastAsia"/>
          <w:color w:val="000000"/>
          <w:kern w:val="0"/>
          <w:sz w:val="32"/>
          <w:szCs w:val="32"/>
        </w:rPr>
        <w:t>栏目下载，网址：</w:t>
      </w:r>
      <w:r w:rsidRPr="0028411A">
        <w:rPr>
          <w:rFonts w:ascii="Times New Roman" w:eastAsia="微软雅黑" w:hAnsi="Times New Roman" w:cs="Times New Roman"/>
          <w:color w:val="000000"/>
          <w:kern w:val="0"/>
          <w:sz w:val="32"/>
          <w:szCs w:val="32"/>
        </w:rPr>
        <w:t>gwxcb.gov.hnedu.cn</w:t>
      </w:r>
      <w:r w:rsidRPr="0028411A">
        <w:rPr>
          <w:rFonts w:ascii="仿宋_GB2312" w:eastAsia="仿宋_GB2312" w:hAnsi="微软雅黑" w:cs="宋体" w:hint="eastAsia"/>
          <w:color w:val="000000"/>
          <w:kern w:val="0"/>
          <w:sz w:val="32"/>
          <w:szCs w:val="32"/>
        </w:rPr>
        <w:t>），将纸质文档一式一份和电子文档上报省教育厅思政处。中期检查报告书将作为项目结项的依据之一。</w:t>
      </w:r>
    </w:p>
    <w:p w:rsidR="0028411A" w:rsidRPr="0028411A" w:rsidRDefault="0028411A" w:rsidP="0028411A">
      <w:pPr>
        <w:widowControl/>
        <w:shd w:val="clear" w:color="auto" w:fill="FFFFFF"/>
        <w:spacing w:line="555" w:lineRule="atLeast"/>
        <w:ind w:firstLine="585"/>
        <w:jc w:val="left"/>
        <w:rPr>
          <w:rFonts w:ascii="微软雅黑" w:eastAsia="微软雅黑" w:hAnsi="微软雅黑" w:cs="宋体"/>
          <w:color w:val="333333"/>
          <w:kern w:val="0"/>
          <w:szCs w:val="21"/>
        </w:rPr>
      </w:pPr>
      <w:r w:rsidRPr="0028411A">
        <w:rPr>
          <w:rFonts w:ascii="黑体" w:eastAsia="黑体" w:hAnsi="黑体" w:cs="宋体" w:hint="eastAsia"/>
          <w:color w:val="000000"/>
          <w:kern w:val="0"/>
          <w:sz w:val="32"/>
          <w:szCs w:val="32"/>
        </w:rPr>
        <w:t>三、结项要求</w:t>
      </w:r>
    </w:p>
    <w:p w:rsidR="0028411A" w:rsidRPr="0028411A" w:rsidRDefault="0028411A" w:rsidP="0028411A">
      <w:pPr>
        <w:widowControl/>
        <w:shd w:val="clear" w:color="auto" w:fill="FFFFFF"/>
        <w:spacing w:line="555" w:lineRule="atLeast"/>
        <w:ind w:firstLine="585"/>
        <w:jc w:val="left"/>
        <w:rPr>
          <w:rFonts w:ascii="微软雅黑" w:eastAsia="微软雅黑" w:hAnsi="微软雅黑" w:cs="宋体"/>
          <w:color w:val="333333"/>
          <w:kern w:val="0"/>
          <w:szCs w:val="21"/>
        </w:rPr>
      </w:pPr>
      <w:r w:rsidRPr="0028411A">
        <w:rPr>
          <w:rFonts w:ascii="楷体_GB2312" w:eastAsia="楷体_GB2312" w:hAnsi="宋体" w:cs="宋体" w:hint="eastAsia"/>
          <w:b/>
          <w:bCs/>
          <w:color w:val="000000"/>
          <w:kern w:val="0"/>
          <w:sz w:val="32"/>
        </w:rPr>
        <w:t>1．省社科基金项目</w:t>
      </w:r>
      <w:r w:rsidRPr="0028411A">
        <w:rPr>
          <w:rFonts w:ascii="仿宋_GB2312" w:eastAsia="仿宋_GB2312" w:hAnsi="微软雅黑" w:cs="宋体" w:hint="eastAsia"/>
          <w:color w:val="000000"/>
          <w:kern w:val="0"/>
          <w:sz w:val="32"/>
          <w:szCs w:val="32"/>
        </w:rPr>
        <w:t>须在国内核心刊物发表与研究主题相关的论文至少</w:t>
      </w:r>
      <w:r w:rsidRPr="0028411A">
        <w:rPr>
          <w:rFonts w:ascii="微软雅黑" w:eastAsia="微软雅黑" w:hAnsi="微软雅黑" w:cs="宋体" w:hint="eastAsia"/>
          <w:color w:val="000000"/>
          <w:kern w:val="0"/>
          <w:sz w:val="32"/>
          <w:szCs w:val="32"/>
        </w:rPr>
        <w:t>2</w:t>
      </w:r>
      <w:r w:rsidRPr="0028411A">
        <w:rPr>
          <w:rFonts w:ascii="仿宋_GB2312" w:eastAsia="仿宋_GB2312" w:hAnsi="微软雅黑" w:cs="宋体" w:hint="eastAsia"/>
          <w:color w:val="000000"/>
          <w:kern w:val="0"/>
          <w:sz w:val="32"/>
          <w:szCs w:val="32"/>
        </w:rPr>
        <w:t>篇和撰写</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篇</w:t>
      </w:r>
      <w:r w:rsidRPr="0028411A">
        <w:rPr>
          <w:rFonts w:ascii="微软雅黑" w:eastAsia="微软雅黑" w:hAnsi="微软雅黑" w:cs="宋体" w:hint="eastAsia"/>
          <w:color w:val="000000"/>
          <w:kern w:val="0"/>
          <w:sz w:val="32"/>
          <w:szCs w:val="32"/>
        </w:rPr>
        <w:t>3</w:t>
      </w:r>
      <w:r w:rsidRPr="0028411A">
        <w:rPr>
          <w:rFonts w:ascii="仿宋_GB2312" w:eastAsia="仿宋_GB2312" w:hAnsi="微软雅黑" w:cs="宋体" w:hint="eastAsia"/>
          <w:color w:val="000000"/>
          <w:kern w:val="0"/>
          <w:sz w:val="32"/>
          <w:szCs w:val="32"/>
        </w:rPr>
        <w:t>万字左右的研究报告或</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部专著，其中重点项目至少有</w:t>
      </w:r>
      <w:r w:rsidRPr="0028411A">
        <w:rPr>
          <w:rFonts w:ascii="微软雅黑" w:eastAsia="微软雅黑" w:hAnsi="微软雅黑" w:cs="宋体" w:hint="eastAsia"/>
          <w:color w:val="000000"/>
          <w:kern w:val="0"/>
          <w:sz w:val="32"/>
          <w:szCs w:val="32"/>
        </w:rPr>
        <w:t>2</w:t>
      </w:r>
      <w:r w:rsidRPr="0028411A">
        <w:rPr>
          <w:rFonts w:ascii="仿宋_GB2312" w:eastAsia="仿宋_GB2312" w:hAnsi="微软雅黑" w:cs="宋体" w:hint="eastAsia"/>
          <w:color w:val="000000"/>
          <w:kern w:val="0"/>
          <w:sz w:val="32"/>
          <w:szCs w:val="32"/>
        </w:rPr>
        <w:t>篇以上论文发表在</w:t>
      </w:r>
      <w:r w:rsidRPr="0028411A">
        <w:rPr>
          <w:rFonts w:ascii="微软雅黑" w:eastAsia="微软雅黑" w:hAnsi="微软雅黑" w:cs="宋体" w:hint="eastAsia"/>
          <w:color w:val="000000"/>
          <w:kern w:val="0"/>
          <w:sz w:val="32"/>
          <w:szCs w:val="32"/>
        </w:rPr>
        <w:t>CSSCI</w:t>
      </w:r>
      <w:r w:rsidRPr="0028411A">
        <w:rPr>
          <w:rFonts w:ascii="仿宋_GB2312" w:eastAsia="仿宋_GB2312" w:hAnsi="微软雅黑" w:cs="宋体" w:hint="eastAsia"/>
          <w:color w:val="000000"/>
          <w:kern w:val="0"/>
          <w:sz w:val="32"/>
          <w:szCs w:val="32"/>
        </w:rPr>
        <w:t>来源期刊。论文为阶段性研究成果，研究报告或专著为最终结项成果。论文和专著要求标注</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湖南省社科基金项目高校思想政治教育研究项目（项目编号），受湖南省高校思想政治工作质量提升工程资助</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楷体_GB2312" w:eastAsia="楷体_GB2312" w:hAnsi="宋体" w:cs="宋体" w:hint="eastAsia"/>
          <w:b/>
          <w:bCs/>
          <w:color w:val="000000"/>
          <w:kern w:val="0"/>
          <w:sz w:val="32"/>
        </w:rPr>
        <w:lastRenderedPageBreak/>
        <w:t>2．高校思想政治教育项目、思政理论课教研专项项目</w:t>
      </w:r>
      <w:r w:rsidRPr="0028411A">
        <w:rPr>
          <w:rFonts w:ascii="仿宋_GB2312" w:eastAsia="仿宋_GB2312" w:hAnsi="微软雅黑" w:cs="宋体" w:hint="eastAsia"/>
          <w:color w:val="000000"/>
          <w:kern w:val="0"/>
          <w:sz w:val="32"/>
          <w:szCs w:val="32"/>
        </w:rPr>
        <w:t>须在省级以上期刊发表</w:t>
      </w:r>
      <w:r w:rsidRPr="0028411A">
        <w:rPr>
          <w:rFonts w:ascii="微软雅黑" w:eastAsia="微软雅黑" w:hAnsi="微软雅黑" w:cs="宋体" w:hint="eastAsia"/>
          <w:color w:val="000000"/>
          <w:kern w:val="0"/>
          <w:sz w:val="32"/>
          <w:szCs w:val="32"/>
        </w:rPr>
        <w:t>2</w:t>
      </w:r>
      <w:r w:rsidRPr="0028411A">
        <w:rPr>
          <w:rFonts w:ascii="仿宋_GB2312" w:eastAsia="仿宋_GB2312" w:hAnsi="微软雅黑" w:cs="宋体" w:hint="eastAsia"/>
          <w:color w:val="000000"/>
          <w:kern w:val="0"/>
          <w:sz w:val="32"/>
          <w:szCs w:val="32"/>
        </w:rPr>
        <w:t>篇以上与研究主题相关的论文，</w:t>
      </w:r>
      <w:r w:rsidRPr="0028411A">
        <w:rPr>
          <w:rFonts w:ascii="楷体_GB2312" w:eastAsia="楷体_GB2312" w:hAnsi="宋体" w:cs="宋体" w:hint="eastAsia"/>
          <w:b/>
          <w:bCs/>
          <w:color w:val="000000"/>
          <w:kern w:val="0"/>
          <w:sz w:val="32"/>
        </w:rPr>
        <w:t>辅导员骨干专项项目、安全稳定工作专项项目</w:t>
      </w:r>
      <w:r w:rsidRPr="0028411A">
        <w:rPr>
          <w:rFonts w:ascii="仿宋_GB2312" w:eastAsia="仿宋_GB2312" w:hAnsi="微软雅黑" w:cs="宋体" w:hint="eastAsia"/>
          <w:color w:val="000000"/>
          <w:kern w:val="0"/>
          <w:sz w:val="32"/>
          <w:szCs w:val="32"/>
        </w:rPr>
        <w:t>须在省级以上期刊发表</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篇以上与研究主题相关的论文。须标注</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湖南省高校思想政治工作质量提升工程资助项目</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黑体" w:eastAsia="黑体" w:hAnsi="黑体" w:cs="宋体" w:hint="eastAsia"/>
          <w:color w:val="000000"/>
          <w:kern w:val="0"/>
          <w:sz w:val="32"/>
          <w:szCs w:val="32"/>
        </w:rPr>
        <w:t>四、项目结项</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微软雅黑" w:eastAsia="微软雅黑" w:hAnsi="微软雅黑" w:cs="宋体" w:hint="eastAsia"/>
          <w:b/>
          <w:bCs/>
          <w:color w:val="000000"/>
          <w:kern w:val="0"/>
          <w:sz w:val="32"/>
        </w:rPr>
        <w:t>1</w:t>
      </w:r>
      <w:r w:rsidRPr="0028411A">
        <w:rPr>
          <w:rFonts w:ascii="仿宋_GB2312" w:eastAsia="仿宋_GB2312" w:hAnsi="宋体" w:cs="宋体" w:hint="eastAsia"/>
          <w:b/>
          <w:bCs/>
          <w:color w:val="000000"/>
          <w:kern w:val="0"/>
          <w:sz w:val="32"/>
        </w:rPr>
        <w:t>．</w:t>
      </w:r>
      <w:r w:rsidRPr="0028411A">
        <w:rPr>
          <w:rFonts w:ascii="仿宋_GB2312" w:eastAsia="仿宋_GB2312" w:hAnsi="微软雅黑" w:cs="宋体" w:hint="eastAsia"/>
          <w:color w:val="000000"/>
          <w:kern w:val="0"/>
          <w:sz w:val="32"/>
          <w:szCs w:val="32"/>
        </w:rPr>
        <w:t>项目研究工作结束后，各高校科研管理部门于</w:t>
      </w:r>
      <w:r w:rsidRPr="0028411A">
        <w:rPr>
          <w:rFonts w:ascii="微软雅黑" w:eastAsia="微软雅黑" w:hAnsi="微软雅黑" w:cs="宋体" w:hint="eastAsia"/>
          <w:color w:val="000000"/>
          <w:kern w:val="0"/>
          <w:sz w:val="32"/>
          <w:szCs w:val="32"/>
        </w:rPr>
        <w:t>2022</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9</w:t>
      </w:r>
      <w:r w:rsidRPr="0028411A">
        <w:rPr>
          <w:rFonts w:ascii="仿宋_GB2312" w:eastAsia="仿宋_GB2312" w:hAnsi="微软雅黑" w:cs="宋体" w:hint="eastAsia"/>
          <w:color w:val="000000"/>
          <w:kern w:val="0"/>
          <w:sz w:val="32"/>
          <w:szCs w:val="32"/>
        </w:rPr>
        <w:t>月组织</w:t>
      </w:r>
      <w:r w:rsidRPr="0028411A">
        <w:rPr>
          <w:rFonts w:ascii="微软雅黑" w:eastAsia="微软雅黑" w:hAnsi="微软雅黑" w:cs="宋体" w:hint="eastAsia"/>
          <w:color w:val="000000"/>
          <w:kern w:val="0"/>
          <w:sz w:val="32"/>
          <w:szCs w:val="32"/>
        </w:rPr>
        <w:t>3</w:t>
      </w:r>
      <w:r w:rsidRPr="0028411A">
        <w:rPr>
          <w:rFonts w:ascii="仿宋_GB2312" w:eastAsia="仿宋_GB2312" w:hAnsi="微软雅黑" w:cs="宋体" w:hint="eastAsia"/>
          <w:color w:val="000000"/>
          <w:kern w:val="0"/>
          <w:sz w:val="32"/>
          <w:szCs w:val="32"/>
        </w:rPr>
        <w:t>名同行专家（其中至少有</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名校外专家）进行成果鉴定。</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楷体_GB2312" w:eastAsia="楷体_GB2312" w:hAnsi="宋体" w:cs="宋体" w:hint="eastAsia"/>
          <w:b/>
          <w:bCs/>
          <w:color w:val="000000"/>
          <w:kern w:val="0"/>
          <w:sz w:val="32"/>
        </w:rPr>
        <w:t>省社科基金项目</w:t>
      </w:r>
      <w:r w:rsidRPr="0028411A">
        <w:rPr>
          <w:rFonts w:ascii="仿宋_GB2312" w:eastAsia="仿宋_GB2312" w:hAnsi="微软雅黑" w:cs="宋体" w:hint="eastAsia"/>
          <w:color w:val="000000"/>
          <w:kern w:val="0"/>
          <w:sz w:val="32"/>
          <w:szCs w:val="32"/>
        </w:rPr>
        <w:t>须填写《湖南省社科基金项目高校思想政治教育研究项目成果鉴定专家（个人）意见表》《湖南省社科基金项目高校思想政治教育研究项目成果鉴定专家组意见表》《湖南省社科基金项目高校思想政治教育研究项目结项报告书》（下载网址同前），并与论文、研究报告或专著（文字稿与电子稿各</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份）、其他成果复印件一起于</w:t>
      </w:r>
      <w:r w:rsidRPr="0028411A">
        <w:rPr>
          <w:rFonts w:ascii="微软雅黑" w:eastAsia="微软雅黑" w:hAnsi="微软雅黑" w:cs="宋体" w:hint="eastAsia"/>
          <w:color w:val="000000"/>
          <w:kern w:val="0"/>
          <w:sz w:val="32"/>
          <w:szCs w:val="32"/>
        </w:rPr>
        <w:t>2022</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9</w:t>
      </w:r>
      <w:r w:rsidRPr="0028411A">
        <w:rPr>
          <w:rFonts w:ascii="仿宋_GB2312" w:eastAsia="仿宋_GB2312" w:hAnsi="微软雅黑" w:cs="宋体" w:hint="eastAsia"/>
          <w:color w:val="000000"/>
          <w:kern w:val="0"/>
          <w:sz w:val="32"/>
          <w:szCs w:val="32"/>
        </w:rPr>
        <w:t>月底前上报省教育厅思政处，省教育厅统一组织结项评审。</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楷体_GB2312" w:eastAsia="楷体_GB2312" w:hAnsi="宋体" w:cs="宋体" w:hint="eastAsia"/>
          <w:b/>
          <w:bCs/>
          <w:color w:val="000000"/>
          <w:kern w:val="0"/>
          <w:sz w:val="32"/>
        </w:rPr>
        <w:t>其他类项目</w:t>
      </w:r>
      <w:r w:rsidRPr="0028411A">
        <w:rPr>
          <w:rFonts w:ascii="仿宋_GB2312" w:eastAsia="仿宋_GB2312" w:hAnsi="微软雅黑" w:cs="宋体" w:hint="eastAsia"/>
          <w:color w:val="000000"/>
          <w:kern w:val="0"/>
          <w:sz w:val="32"/>
          <w:szCs w:val="32"/>
        </w:rPr>
        <w:t>须填写《湖南省高校思想政治工作研究项目成果鉴定专家（个人）意见表》、《湖南省高校思想政治教育研究项目成果鉴定专家组意见表》和《湖南省高校思想政治教育研究项目结项报告书》，并与论文（文字稿与电子稿</w:t>
      </w:r>
      <w:r w:rsidRPr="0028411A">
        <w:rPr>
          <w:rFonts w:ascii="仿宋_GB2312" w:eastAsia="仿宋_GB2312" w:hAnsi="微软雅黑" w:cs="宋体" w:hint="eastAsia"/>
          <w:color w:val="000000"/>
          <w:kern w:val="0"/>
          <w:sz w:val="32"/>
          <w:szCs w:val="32"/>
        </w:rPr>
        <w:lastRenderedPageBreak/>
        <w:t>各</w:t>
      </w:r>
      <w:r w:rsidRPr="0028411A">
        <w:rPr>
          <w:rFonts w:ascii="微软雅黑" w:eastAsia="微软雅黑" w:hAnsi="微软雅黑" w:cs="宋体" w:hint="eastAsia"/>
          <w:color w:val="000000"/>
          <w:kern w:val="0"/>
          <w:sz w:val="32"/>
          <w:szCs w:val="32"/>
        </w:rPr>
        <w:t>1</w:t>
      </w:r>
      <w:r w:rsidRPr="0028411A">
        <w:rPr>
          <w:rFonts w:ascii="仿宋_GB2312" w:eastAsia="仿宋_GB2312" w:hAnsi="微软雅黑" w:cs="宋体" w:hint="eastAsia"/>
          <w:color w:val="000000"/>
          <w:kern w:val="0"/>
          <w:sz w:val="32"/>
          <w:szCs w:val="32"/>
        </w:rPr>
        <w:t>份）、其他成果复印件一起于</w:t>
      </w:r>
      <w:r w:rsidRPr="0028411A">
        <w:rPr>
          <w:rFonts w:ascii="微软雅黑" w:eastAsia="微软雅黑" w:hAnsi="微软雅黑" w:cs="宋体" w:hint="eastAsia"/>
          <w:color w:val="000000"/>
          <w:kern w:val="0"/>
          <w:sz w:val="32"/>
          <w:szCs w:val="32"/>
        </w:rPr>
        <w:t>2022</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9</w:t>
      </w:r>
      <w:r w:rsidRPr="0028411A">
        <w:rPr>
          <w:rFonts w:ascii="仿宋_GB2312" w:eastAsia="仿宋_GB2312" w:hAnsi="微软雅黑" w:cs="宋体" w:hint="eastAsia"/>
          <w:color w:val="000000"/>
          <w:kern w:val="0"/>
          <w:sz w:val="32"/>
          <w:szCs w:val="32"/>
        </w:rPr>
        <w:t>月底上报省教育厅思政处，省教育厅统一组织结项评审。</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微软雅黑" w:eastAsia="微软雅黑" w:hAnsi="微软雅黑" w:cs="宋体" w:hint="eastAsia"/>
          <w:color w:val="000000"/>
          <w:kern w:val="0"/>
          <w:sz w:val="32"/>
          <w:szCs w:val="32"/>
        </w:rPr>
        <w:t>2</w:t>
      </w:r>
      <w:r w:rsidRPr="0028411A">
        <w:rPr>
          <w:rFonts w:ascii="仿宋_GB2312" w:eastAsia="仿宋_GB2312" w:hAnsi="宋体" w:cs="宋体" w:hint="eastAsia"/>
          <w:b/>
          <w:bCs/>
          <w:color w:val="000000"/>
          <w:kern w:val="0"/>
          <w:sz w:val="32"/>
        </w:rPr>
        <w:t>．</w:t>
      </w:r>
      <w:r w:rsidRPr="0028411A">
        <w:rPr>
          <w:rFonts w:ascii="仿宋_GB2312" w:eastAsia="仿宋_GB2312" w:hAnsi="微软雅黑" w:cs="宋体" w:hint="eastAsia"/>
          <w:color w:val="000000"/>
          <w:kern w:val="0"/>
          <w:sz w:val="32"/>
          <w:szCs w:val="32"/>
        </w:rPr>
        <w:t>如因特殊原因不能按时结项，须经学校科研管理部门同意后，于</w:t>
      </w:r>
      <w:r w:rsidRPr="0028411A">
        <w:rPr>
          <w:rFonts w:ascii="微软雅黑" w:eastAsia="微软雅黑" w:hAnsi="微软雅黑" w:cs="宋体" w:hint="eastAsia"/>
          <w:color w:val="000000"/>
          <w:kern w:val="0"/>
          <w:sz w:val="32"/>
          <w:szCs w:val="32"/>
        </w:rPr>
        <w:t>2022</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9</w:t>
      </w:r>
      <w:r w:rsidRPr="0028411A">
        <w:rPr>
          <w:rFonts w:ascii="仿宋_GB2312" w:eastAsia="仿宋_GB2312" w:hAnsi="微软雅黑" w:cs="宋体" w:hint="eastAsia"/>
          <w:color w:val="000000"/>
          <w:kern w:val="0"/>
          <w:sz w:val="32"/>
          <w:szCs w:val="32"/>
        </w:rPr>
        <w:t>月</w:t>
      </w:r>
      <w:r w:rsidRPr="0028411A">
        <w:rPr>
          <w:rFonts w:ascii="微软雅黑" w:eastAsia="微软雅黑" w:hAnsi="微软雅黑" w:cs="宋体" w:hint="eastAsia"/>
          <w:color w:val="000000"/>
          <w:kern w:val="0"/>
          <w:sz w:val="32"/>
          <w:szCs w:val="32"/>
        </w:rPr>
        <w:t>15</w:t>
      </w:r>
      <w:r w:rsidRPr="0028411A">
        <w:rPr>
          <w:rFonts w:ascii="仿宋_GB2312" w:eastAsia="仿宋_GB2312" w:hAnsi="微软雅黑" w:cs="宋体" w:hint="eastAsia"/>
          <w:color w:val="000000"/>
          <w:kern w:val="0"/>
          <w:sz w:val="32"/>
          <w:szCs w:val="32"/>
        </w:rPr>
        <w:t>日前提交正式书面申请至省教育厅思政处，项目延期最长一年，最多一次。</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微软雅黑" w:eastAsia="微软雅黑" w:hAnsi="微软雅黑" w:cs="宋体" w:hint="eastAsia"/>
          <w:color w:val="000000"/>
          <w:kern w:val="0"/>
          <w:sz w:val="32"/>
          <w:szCs w:val="32"/>
        </w:rPr>
        <w:t>3</w:t>
      </w:r>
      <w:r w:rsidRPr="0028411A">
        <w:rPr>
          <w:rFonts w:ascii="仿宋_GB2312" w:eastAsia="仿宋_GB2312" w:hAnsi="宋体" w:cs="宋体" w:hint="eastAsia"/>
          <w:b/>
          <w:bCs/>
          <w:color w:val="000000"/>
          <w:kern w:val="0"/>
          <w:sz w:val="32"/>
        </w:rPr>
        <w:t>．</w:t>
      </w:r>
      <w:r w:rsidRPr="0028411A">
        <w:rPr>
          <w:rFonts w:ascii="仿宋_GB2312" w:eastAsia="仿宋_GB2312" w:hAnsi="微软雅黑" w:cs="宋体" w:hint="eastAsia"/>
          <w:color w:val="000000"/>
          <w:kern w:val="0"/>
          <w:sz w:val="32"/>
          <w:szCs w:val="32"/>
        </w:rPr>
        <w:t>如</w:t>
      </w:r>
      <w:r w:rsidRPr="0028411A">
        <w:rPr>
          <w:rFonts w:ascii="微软雅黑" w:eastAsia="微软雅黑" w:hAnsi="微软雅黑" w:cs="宋体" w:hint="eastAsia"/>
          <w:color w:val="000000"/>
          <w:kern w:val="0"/>
          <w:sz w:val="32"/>
          <w:szCs w:val="32"/>
        </w:rPr>
        <w:t>2022</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9</w:t>
      </w:r>
      <w:r w:rsidRPr="0028411A">
        <w:rPr>
          <w:rFonts w:ascii="仿宋_GB2312" w:eastAsia="仿宋_GB2312" w:hAnsi="微软雅黑" w:cs="宋体" w:hint="eastAsia"/>
          <w:color w:val="000000"/>
          <w:kern w:val="0"/>
          <w:sz w:val="32"/>
          <w:szCs w:val="32"/>
        </w:rPr>
        <w:t>月</w:t>
      </w:r>
      <w:r w:rsidRPr="0028411A">
        <w:rPr>
          <w:rFonts w:ascii="微软雅黑" w:eastAsia="微软雅黑" w:hAnsi="微软雅黑" w:cs="宋体" w:hint="eastAsia"/>
          <w:color w:val="000000"/>
          <w:kern w:val="0"/>
          <w:sz w:val="32"/>
          <w:szCs w:val="32"/>
        </w:rPr>
        <w:t>15</w:t>
      </w:r>
      <w:r w:rsidRPr="0028411A">
        <w:rPr>
          <w:rFonts w:ascii="仿宋_GB2312" w:eastAsia="仿宋_GB2312" w:hAnsi="微软雅黑" w:cs="宋体" w:hint="eastAsia"/>
          <w:color w:val="000000"/>
          <w:kern w:val="0"/>
          <w:sz w:val="32"/>
          <w:szCs w:val="32"/>
        </w:rPr>
        <w:t>日前因成果出现严重政治问题、质量问题、科研诚信问题等，按国家社科基金管理有关规定视情节轻重予以终止或撤销项目处理。</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黑体" w:eastAsia="黑体" w:hAnsi="黑体" w:cs="宋体" w:hint="eastAsia"/>
          <w:color w:val="000000"/>
          <w:kern w:val="0"/>
          <w:sz w:val="32"/>
          <w:szCs w:val="32"/>
        </w:rPr>
        <w:t>五、项目经费</w:t>
      </w:r>
    </w:p>
    <w:p w:rsidR="0028411A" w:rsidRPr="0028411A" w:rsidRDefault="0028411A" w:rsidP="0028411A">
      <w:pPr>
        <w:widowControl/>
        <w:shd w:val="clear" w:color="auto" w:fill="FFFFFF"/>
        <w:spacing w:line="555" w:lineRule="atLeast"/>
        <w:ind w:firstLine="645"/>
        <w:jc w:val="left"/>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省委教育工委、省教育厅对立项的湖南省高校思想政治工作研究项目，在</w:t>
      </w:r>
      <w:r w:rsidRPr="0028411A">
        <w:rPr>
          <w:rFonts w:ascii="微软雅黑" w:eastAsia="微软雅黑" w:hAnsi="微软雅黑" w:cs="宋体" w:hint="eastAsia"/>
          <w:color w:val="000000"/>
          <w:kern w:val="0"/>
          <w:sz w:val="32"/>
          <w:szCs w:val="32"/>
        </w:rPr>
        <w:t>2020</w:t>
      </w:r>
      <w:r w:rsidRPr="0028411A">
        <w:rPr>
          <w:rFonts w:ascii="仿宋_GB2312" w:eastAsia="仿宋_GB2312" w:hAnsi="微软雅黑" w:cs="宋体" w:hint="eastAsia"/>
          <w:color w:val="000000"/>
          <w:kern w:val="0"/>
          <w:sz w:val="32"/>
          <w:szCs w:val="32"/>
        </w:rPr>
        <w:t>年高校</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双一流</w:t>
      </w:r>
      <w:r w:rsidRPr="0028411A">
        <w:rPr>
          <w:rFonts w:ascii="微软雅黑" w:eastAsia="微软雅黑" w:hAnsi="微软雅黑" w:cs="宋体" w:hint="eastAsia"/>
          <w:color w:val="000000"/>
          <w:kern w:val="0"/>
          <w:sz w:val="32"/>
          <w:szCs w:val="32"/>
        </w:rPr>
        <w:t>”</w:t>
      </w:r>
      <w:r w:rsidRPr="0028411A">
        <w:rPr>
          <w:rFonts w:ascii="仿宋_GB2312" w:eastAsia="仿宋_GB2312" w:hAnsi="微软雅黑" w:cs="宋体" w:hint="eastAsia"/>
          <w:color w:val="000000"/>
          <w:kern w:val="0"/>
          <w:sz w:val="32"/>
          <w:szCs w:val="32"/>
        </w:rPr>
        <w:t>建设专项（思想政治教育方向）中给予经费支持。项目作为省级教改项目，纳入高校教师的教学科研成果统计、职务（职称）评聘范围。各高校要结合实际情况，给予配套保障，确保项目研究质量，省教育厅将适时对以上项目建设情况开展专题督查。</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联系人：省教育厅思政处殷劭，联系电话：</w:t>
      </w:r>
      <w:r w:rsidRPr="0028411A">
        <w:rPr>
          <w:rFonts w:ascii="Times New Roman" w:eastAsia="微软雅黑" w:hAnsi="Times New Roman" w:cs="Times New Roman"/>
          <w:color w:val="000000"/>
          <w:kern w:val="0"/>
          <w:sz w:val="32"/>
          <w:szCs w:val="32"/>
        </w:rPr>
        <w:t>0731-82204082</w:t>
      </w:r>
      <w:r w:rsidRPr="0028411A">
        <w:rPr>
          <w:rFonts w:ascii="仿宋_GB2312" w:eastAsia="仿宋_GB2312" w:hAnsi="微软雅黑" w:cs="宋体" w:hint="eastAsia"/>
          <w:color w:val="000000"/>
          <w:kern w:val="0"/>
          <w:sz w:val="32"/>
          <w:szCs w:val="32"/>
        </w:rPr>
        <w:t>，电子信箱：</w:t>
      </w:r>
      <w:hyperlink r:id="rId8" w:history="1">
        <w:r w:rsidRPr="0028411A">
          <w:rPr>
            <w:rFonts w:ascii="微软雅黑" w:eastAsia="微软雅黑" w:hAnsi="微软雅黑" w:cs="Times New Roman" w:hint="eastAsia"/>
            <w:color w:val="000000"/>
            <w:kern w:val="0"/>
            <w:sz w:val="32"/>
          </w:rPr>
          <w:t>hnjygwxcb@163.com</w:t>
        </w:r>
      </w:hyperlink>
      <w:r w:rsidRPr="0028411A">
        <w:rPr>
          <w:rFonts w:ascii="仿宋_GB2312" w:eastAsia="仿宋_GB2312" w:hAnsi="微软雅黑" w:cs="宋体" w:hint="eastAsia"/>
          <w:color w:val="000000"/>
          <w:kern w:val="0"/>
          <w:sz w:val="32"/>
          <w:szCs w:val="32"/>
        </w:rPr>
        <w:t>，联系地址：省教育厅办公楼</w:t>
      </w:r>
      <w:r w:rsidRPr="0028411A">
        <w:rPr>
          <w:rFonts w:ascii="Times New Roman" w:eastAsia="微软雅黑" w:hAnsi="Times New Roman" w:cs="Times New Roman"/>
          <w:color w:val="000000"/>
          <w:kern w:val="0"/>
          <w:sz w:val="32"/>
          <w:szCs w:val="32"/>
        </w:rPr>
        <w:t>903</w:t>
      </w:r>
      <w:r w:rsidRPr="0028411A">
        <w:rPr>
          <w:rFonts w:ascii="仿宋_GB2312" w:eastAsia="仿宋_GB2312" w:hAnsi="微软雅黑" w:cs="宋体" w:hint="eastAsia"/>
          <w:color w:val="000000"/>
          <w:kern w:val="0"/>
          <w:sz w:val="32"/>
          <w:szCs w:val="32"/>
        </w:rPr>
        <w:t>办公室。</w:t>
      </w:r>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p>
    <w:p w:rsidR="0028411A" w:rsidRPr="0028411A" w:rsidRDefault="000C04E2" w:rsidP="0028411A">
      <w:pPr>
        <w:widowControl/>
        <w:shd w:val="clear" w:color="auto" w:fill="FFFFFF"/>
        <w:spacing w:line="450" w:lineRule="atLeast"/>
        <w:jc w:val="left"/>
        <w:rPr>
          <w:rFonts w:ascii="微软雅黑" w:eastAsia="微软雅黑" w:hAnsi="微软雅黑" w:cs="宋体"/>
          <w:color w:val="333333"/>
          <w:kern w:val="0"/>
          <w:szCs w:val="21"/>
        </w:rPr>
      </w:pPr>
      <w:hyperlink r:id="rId9" w:tgtFrame="_blank" w:tooltip="附件：2020年湖南省高校思想政治工作研究项目立项名单" w:history="1">
        <w:r w:rsidR="0028411A">
          <w:rPr>
            <w:rFonts w:ascii="微软雅黑" w:eastAsia="微软雅黑" w:hAnsi="微软雅黑" w:cs="宋体"/>
            <w:noProof/>
            <w:color w:val="333333"/>
            <w:kern w:val="0"/>
            <w:szCs w:val="21"/>
          </w:rPr>
          <w:drawing>
            <wp:inline distT="0" distB="0" distL="0" distR="0">
              <wp:extent cx="152400" cy="152400"/>
              <wp:effectExtent l="19050" t="0" r="0" b="0"/>
              <wp:docPr id="3" name="fileExt" descr="http://govnew.hnedu.cn:8090/zcms/preview/gwxcb/images/filetype/doc.gif">
                <a:hlinkClick xmlns:a="http://schemas.openxmlformats.org/drawingml/2006/main" r:id="rId9" tgtFrame="&quot;_blank&quot;" tooltip="&quot;附件：2020年湖南省高校思想政治工作研究项目立项名单&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Ext" descr="http://govnew.hnedu.cn:8090/zcms/preview/gwxcb/images/filetype/doc.gif">
                        <a:hlinkClick r:id="rId9" tgtFrame="&quot;_blank&quot;" tooltip="&quot;附件：2020年湖南省高校思想政治工作研究项目立项名单&quot;"/>
                      </pic:cNvPr>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28411A" w:rsidRPr="0028411A">
          <w:rPr>
            <w:rFonts w:ascii="微软雅黑" w:eastAsia="微软雅黑" w:hAnsi="微软雅黑" w:cs="宋体" w:hint="eastAsia"/>
            <w:color w:val="333333"/>
            <w:kern w:val="0"/>
          </w:rPr>
          <w:t> 附件：2020年湖南省高校思想政治工作研究项目立项名单</w:t>
        </w:r>
      </w:hyperlink>
    </w:p>
    <w:p w:rsidR="0028411A" w:rsidRPr="0028411A" w:rsidRDefault="0028411A" w:rsidP="0028411A">
      <w:pPr>
        <w:widowControl/>
        <w:shd w:val="clear" w:color="auto" w:fill="FFFFFF"/>
        <w:spacing w:line="555" w:lineRule="atLeast"/>
        <w:ind w:firstLine="645"/>
        <w:rPr>
          <w:rFonts w:ascii="微软雅黑" w:eastAsia="微软雅黑" w:hAnsi="微软雅黑" w:cs="宋体"/>
          <w:color w:val="333333"/>
          <w:kern w:val="0"/>
          <w:szCs w:val="21"/>
        </w:rPr>
      </w:pPr>
    </w:p>
    <w:p w:rsidR="0028411A" w:rsidRPr="0028411A" w:rsidRDefault="0028411A" w:rsidP="0028411A">
      <w:pPr>
        <w:widowControl/>
        <w:shd w:val="clear" w:color="auto" w:fill="FFFFFF"/>
        <w:spacing w:line="555" w:lineRule="atLeast"/>
        <w:jc w:val="center"/>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t>湖南省哲学社会科学规划基金办公室</w:t>
      </w:r>
    </w:p>
    <w:p w:rsidR="0028411A" w:rsidRPr="0028411A" w:rsidRDefault="0028411A" w:rsidP="0028411A">
      <w:pPr>
        <w:widowControl/>
        <w:shd w:val="clear" w:color="auto" w:fill="FFFFFF"/>
        <w:spacing w:line="555" w:lineRule="atLeast"/>
        <w:jc w:val="center"/>
        <w:rPr>
          <w:rFonts w:ascii="微软雅黑" w:eastAsia="微软雅黑" w:hAnsi="微软雅黑" w:cs="宋体"/>
          <w:color w:val="333333"/>
          <w:kern w:val="0"/>
          <w:szCs w:val="21"/>
        </w:rPr>
      </w:pPr>
      <w:r w:rsidRPr="0028411A">
        <w:rPr>
          <w:rFonts w:ascii="仿宋_GB2312" w:eastAsia="仿宋_GB2312" w:hAnsi="微软雅黑" w:cs="宋体" w:hint="eastAsia"/>
          <w:color w:val="000000"/>
          <w:kern w:val="0"/>
          <w:sz w:val="32"/>
          <w:szCs w:val="32"/>
        </w:rPr>
        <w:lastRenderedPageBreak/>
        <w:t>中共湖南省委教育工作委员会</w:t>
      </w:r>
      <w:r w:rsidRPr="0028411A">
        <w:rPr>
          <w:rFonts w:ascii="微软雅黑" w:eastAsia="微软雅黑" w:hAnsi="微软雅黑" w:cs="宋体" w:hint="eastAsia"/>
          <w:color w:val="000000"/>
          <w:kern w:val="0"/>
          <w:sz w:val="32"/>
        </w:rPr>
        <w:t>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rPr>
        <w:t> </w:t>
      </w:r>
      <w:r w:rsidRPr="0028411A">
        <w:rPr>
          <w:rFonts w:ascii="仿宋_GB2312" w:eastAsia="仿宋_GB2312" w:hAnsi="微软雅黑" w:cs="宋体" w:hint="eastAsia"/>
          <w:color w:val="000000"/>
          <w:kern w:val="0"/>
          <w:sz w:val="32"/>
          <w:szCs w:val="32"/>
        </w:rPr>
        <w:t>湖南省教育厅</w:t>
      </w:r>
    </w:p>
    <w:p w:rsidR="0028411A" w:rsidRPr="0028411A" w:rsidRDefault="0028411A" w:rsidP="0028411A">
      <w:pPr>
        <w:widowControl/>
        <w:shd w:val="clear" w:color="auto" w:fill="FFFFFF"/>
        <w:spacing w:line="555" w:lineRule="atLeast"/>
        <w:ind w:firstLine="3360"/>
        <w:jc w:val="left"/>
        <w:rPr>
          <w:rFonts w:ascii="微软雅黑" w:eastAsia="微软雅黑" w:hAnsi="微软雅黑" w:cs="宋体"/>
          <w:color w:val="333333"/>
          <w:kern w:val="0"/>
          <w:szCs w:val="21"/>
        </w:rPr>
      </w:pP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 xml:space="preserve"> </w:t>
      </w:r>
      <w:r w:rsidRPr="0028411A">
        <w:rPr>
          <w:rFonts w:ascii="微软雅黑" w:eastAsia="微软雅黑" w:hAnsi="微软雅黑" w:cs="宋体" w:hint="eastAsia"/>
          <w:color w:val="000000"/>
          <w:kern w:val="0"/>
          <w:sz w:val="32"/>
          <w:szCs w:val="32"/>
        </w:rPr>
        <w:t> </w:t>
      </w:r>
      <w:r w:rsidRPr="0028411A">
        <w:rPr>
          <w:rFonts w:ascii="微软雅黑" w:eastAsia="微软雅黑" w:hAnsi="微软雅黑" w:cs="宋体" w:hint="eastAsia"/>
          <w:color w:val="000000"/>
          <w:kern w:val="0"/>
          <w:sz w:val="32"/>
          <w:szCs w:val="32"/>
        </w:rPr>
        <w:t>2020</w:t>
      </w:r>
      <w:r w:rsidRPr="0028411A">
        <w:rPr>
          <w:rFonts w:ascii="仿宋_GB2312" w:eastAsia="仿宋_GB2312" w:hAnsi="微软雅黑" w:cs="宋体" w:hint="eastAsia"/>
          <w:color w:val="000000"/>
          <w:kern w:val="0"/>
          <w:sz w:val="32"/>
          <w:szCs w:val="32"/>
        </w:rPr>
        <w:t>年</w:t>
      </w:r>
      <w:r w:rsidRPr="0028411A">
        <w:rPr>
          <w:rFonts w:ascii="微软雅黑" w:eastAsia="微软雅黑" w:hAnsi="微软雅黑" w:cs="宋体" w:hint="eastAsia"/>
          <w:color w:val="000000"/>
          <w:kern w:val="0"/>
          <w:sz w:val="32"/>
          <w:szCs w:val="32"/>
        </w:rPr>
        <w:t>8</w:t>
      </w:r>
      <w:r w:rsidRPr="0028411A">
        <w:rPr>
          <w:rFonts w:ascii="仿宋_GB2312" w:eastAsia="仿宋_GB2312" w:hAnsi="微软雅黑" w:cs="宋体" w:hint="eastAsia"/>
          <w:color w:val="000000"/>
          <w:kern w:val="0"/>
          <w:sz w:val="32"/>
          <w:szCs w:val="32"/>
        </w:rPr>
        <w:t>月</w:t>
      </w:r>
      <w:r w:rsidRPr="0028411A">
        <w:rPr>
          <w:rFonts w:ascii="微软雅黑" w:eastAsia="微软雅黑" w:hAnsi="微软雅黑" w:cs="宋体" w:hint="eastAsia"/>
          <w:color w:val="000000"/>
          <w:kern w:val="0"/>
          <w:sz w:val="32"/>
          <w:szCs w:val="32"/>
        </w:rPr>
        <w:t>31</w:t>
      </w:r>
      <w:r w:rsidRPr="0028411A">
        <w:rPr>
          <w:rFonts w:ascii="仿宋_GB2312" w:eastAsia="仿宋_GB2312" w:hAnsi="微软雅黑" w:cs="宋体" w:hint="eastAsia"/>
          <w:color w:val="000000"/>
          <w:kern w:val="0"/>
          <w:sz w:val="32"/>
          <w:szCs w:val="32"/>
        </w:rPr>
        <w:t>日</w:t>
      </w:r>
    </w:p>
    <w:p w:rsidR="0028411A" w:rsidRPr="0028411A" w:rsidRDefault="0028411A" w:rsidP="0028411A">
      <w:pPr>
        <w:widowControl/>
        <w:shd w:val="clear" w:color="auto" w:fill="FFFFFF"/>
        <w:spacing w:line="555" w:lineRule="atLeast"/>
        <w:jc w:val="right"/>
        <w:rPr>
          <w:rFonts w:ascii="微软雅黑" w:eastAsia="微软雅黑" w:hAnsi="微软雅黑" w:cs="宋体"/>
          <w:color w:val="333333"/>
          <w:kern w:val="0"/>
          <w:szCs w:val="21"/>
        </w:rPr>
      </w:pPr>
    </w:p>
    <w:p w:rsidR="00701AB8" w:rsidRDefault="00701AB8"/>
    <w:sectPr w:rsidR="00701AB8"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C45" w:rsidRDefault="008A4C45" w:rsidP="0028411A">
      <w:r>
        <w:separator/>
      </w:r>
    </w:p>
  </w:endnote>
  <w:endnote w:type="continuationSeparator" w:id="0">
    <w:p w:rsidR="008A4C45" w:rsidRDefault="008A4C45" w:rsidP="002841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黑体"/>
    <w:charset w:val="86"/>
    <w:family w:val="modern"/>
    <w:pitch w:val="default"/>
    <w:sig w:usb0="00000000" w:usb1="080E0000" w:usb2="00000000" w:usb3="00000000" w:csb0="00040000" w:csb1="00000000"/>
  </w:font>
  <w:font w:name="方正小标宋简体">
    <w:altName w:val="hakuyoxingshu7000"/>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C45" w:rsidRDefault="008A4C45" w:rsidP="0028411A">
      <w:r>
        <w:separator/>
      </w:r>
    </w:p>
  </w:footnote>
  <w:footnote w:type="continuationSeparator" w:id="0">
    <w:p w:rsidR="008A4C45" w:rsidRDefault="008A4C45" w:rsidP="002841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411A"/>
    <w:rsid w:val="000C04E2"/>
    <w:rsid w:val="0028411A"/>
    <w:rsid w:val="00701AB8"/>
    <w:rsid w:val="0074337F"/>
    <w:rsid w:val="008A4C45"/>
    <w:rsid w:val="009E6DB4"/>
    <w:rsid w:val="00DA2B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paragraph" w:styleId="2">
    <w:name w:val="heading 2"/>
    <w:basedOn w:val="a"/>
    <w:link w:val="2Char"/>
    <w:uiPriority w:val="9"/>
    <w:qFormat/>
    <w:rsid w:val="0028411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41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411A"/>
    <w:rPr>
      <w:sz w:val="18"/>
      <w:szCs w:val="18"/>
    </w:rPr>
  </w:style>
  <w:style w:type="paragraph" w:styleId="a4">
    <w:name w:val="footer"/>
    <w:basedOn w:val="a"/>
    <w:link w:val="Char0"/>
    <w:uiPriority w:val="99"/>
    <w:semiHidden/>
    <w:unhideWhenUsed/>
    <w:rsid w:val="002841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411A"/>
    <w:rPr>
      <w:sz w:val="18"/>
      <w:szCs w:val="18"/>
    </w:rPr>
  </w:style>
  <w:style w:type="character" w:customStyle="1" w:styleId="2Char">
    <w:name w:val="标题 2 Char"/>
    <w:basedOn w:val="a0"/>
    <w:link w:val="2"/>
    <w:uiPriority w:val="9"/>
    <w:rsid w:val="0028411A"/>
    <w:rPr>
      <w:rFonts w:ascii="宋体" w:eastAsia="宋体" w:hAnsi="宋体" w:cs="宋体"/>
      <w:b/>
      <w:bCs/>
      <w:kern w:val="0"/>
      <w:sz w:val="36"/>
      <w:szCs w:val="36"/>
    </w:rPr>
  </w:style>
  <w:style w:type="paragraph" w:customStyle="1" w:styleId="mainconftitp">
    <w:name w:val="main_conftitp"/>
    <w:basedOn w:val="a"/>
    <w:rsid w:val="0028411A"/>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28411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8411A"/>
    <w:rPr>
      <w:color w:val="0000FF"/>
      <w:u w:val="single"/>
    </w:rPr>
  </w:style>
  <w:style w:type="character" w:styleId="a7">
    <w:name w:val="Strong"/>
    <w:basedOn w:val="a0"/>
    <w:uiPriority w:val="22"/>
    <w:qFormat/>
    <w:rsid w:val="0028411A"/>
    <w:rPr>
      <w:b/>
      <w:bCs/>
    </w:rPr>
  </w:style>
  <w:style w:type="character" w:customStyle="1" w:styleId="apple-converted-space">
    <w:name w:val="apple-converted-space"/>
    <w:basedOn w:val="a0"/>
    <w:rsid w:val="0028411A"/>
  </w:style>
  <w:style w:type="paragraph" w:styleId="a8">
    <w:name w:val="Balloon Text"/>
    <w:basedOn w:val="a"/>
    <w:link w:val="Char1"/>
    <w:uiPriority w:val="99"/>
    <w:semiHidden/>
    <w:unhideWhenUsed/>
    <w:rsid w:val="0028411A"/>
    <w:rPr>
      <w:sz w:val="18"/>
      <w:szCs w:val="18"/>
    </w:rPr>
  </w:style>
  <w:style w:type="character" w:customStyle="1" w:styleId="Char1">
    <w:name w:val="批注框文本 Char"/>
    <w:basedOn w:val="a0"/>
    <w:link w:val="a8"/>
    <w:uiPriority w:val="99"/>
    <w:semiHidden/>
    <w:rsid w:val="0028411A"/>
    <w:rPr>
      <w:sz w:val="18"/>
      <w:szCs w:val="18"/>
    </w:rPr>
  </w:style>
</w:styles>
</file>

<file path=word/webSettings.xml><?xml version="1.0" encoding="utf-8"?>
<w:webSettings xmlns:r="http://schemas.openxmlformats.org/officeDocument/2006/relationships" xmlns:w="http://schemas.openxmlformats.org/wordprocessingml/2006/main">
  <w:divs>
    <w:div w:id="715854550">
      <w:bodyDiv w:val="1"/>
      <w:marLeft w:val="0"/>
      <w:marRight w:val="0"/>
      <w:marTop w:val="0"/>
      <w:marBottom w:val="0"/>
      <w:divBdr>
        <w:top w:val="none" w:sz="0" w:space="0" w:color="auto"/>
        <w:left w:val="none" w:sz="0" w:space="0" w:color="auto"/>
        <w:bottom w:val="none" w:sz="0" w:space="0" w:color="auto"/>
        <w:right w:val="none" w:sz="0" w:space="0" w:color="auto"/>
      </w:divBdr>
      <w:divsChild>
        <w:div w:id="521167203">
          <w:marLeft w:val="0"/>
          <w:marRight w:val="0"/>
          <w:marTop w:val="0"/>
          <w:marBottom w:val="0"/>
          <w:divBdr>
            <w:top w:val="none" w:sz="0" w:space="0" w:color="auto"/>
            <w:left w:val="none" w:sz="0" w:space="0" w:color="auto"/>
            <w:bottom w:val="none" w:sz="0" w:space="0" w:color="auto"/>
            <w:right w:val="none" w:sz="0" w:space="0" w:color="auto"/>
          </w:divBdr>
        </w:div>
        <w:div w:id="812715887">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cb@hnedu.cn"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vnew.hnedu.cn:8090/zcms/preview/gwxcb/upload/resources/image/2020/09/03/87369.pn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gif"/><Relationship Id="rId4" Type="http://schemas.openxmlformats.org/officeDocument/2006/relationships/footnotes" Target="footnotes.xml"/><Relationship Id="rId9" Type="http://schemas.openxmlformats.org/officeDocument/2006/relationships/hyperlink" Target="http://govnew.hnedu.cn:8090/zcms/contentcore/resource/download?ID=8737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298</Words>
  <Characters>1702</Characters>
  <Application>Microsoft Office Word</Application>
  <DocSecurity>0</DocSecurity>
  <Lines>14</Lines>
  <Paragraphs>3</Paragraphs>
  <ScaleCrop>false</ScaleCrop>
  <Company>Microsoft</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2020-09-03T07:50:00Z</dcterms:created>
  <dcterms:modified xsi:type="dcterms:W3CDTF">2020-11-17T02:10:00Z</dcterms:modified>
</cp:coreProperties>
</file>